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941C7" w14:textId="77777777" w:rsidR="006C7E78" w:rsidRDefault="006C7E78" w:rsidP="006C7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r>
        <w:rPr>
          <w:noProof/>
        </w:rPr>
        <w:drawing>
          <wp:inline distT="0" distB="0" distL="0" distR="0" wp14:anchorId="3FDDD549" wp14:editId="3C4C3699">
            <wp:extent cx="2514600" cy="929640"/>
            <wp:effectExtent l="0" t="0" r="0" b="3810"/>
            <wp:docPr id="1" name="Picture 1" descr="cid:image002.jpg@01D3860C.BC386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860C.BC386B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14600" cy="929640"/>
                    </a:xfrm>
                    <a:prstGeom prst="rect">
                      <a:avLst/>
                    </a:prstGeom>
                    <a:noFill/>
                    <a:ln>
                      <a:noFill/>
                    </a:ln>
                  </pic:spPr>
                </pic:pic>
              </a:graphicData>
            </a:graphic>
          </wp:inline>
        </w:drawing>
      </w:r>
    </w:p>
    <w:p w14:paraId="3C0D2AA3" w14:textId="77777777" w:rsidR="006C7E78" w:rsidRDefault="006C7E78" w:rsidP="00C47FD3">
      <w:pPr>
        <w:jc w:val="center"/>
        <w:rPr>
          <w:rFonts w:eastAsia="Times New Roman" w:cs="Times New Roman"/>
          <w:b/>
          <w:sz w:val="28"/>
        </w:rPr>
      </w:pPr>
    </w:p>
    <w:p w14:paraId="602983A8" w14:textId="77777777" w:rsidR="0064742B" w:rsidRDefault="0064742B" w:rsidP="00C47FD3">
      <w:pPr>
        <w:jc w:val="center"/>
        <w:rPr>
          <w:rFonts w:eastAsia="Times New Roman" w:cs="Times New Roman"/>
          <w:b/>
          <w:sz w:val="28"/>
        </w:rPr>
      </w:pPr>
      <w:r>
        <w:rPr>
          <w:rFonts w:eastAsia="Times New Roman" w:cs="Times New Roman"/>
          <w:b/>
          <w:sz w:val="28"/>
        </w:rPr>
        <w:t>Primary Care Sector</w:t>
      </w:r>
    </w:p>
    <w:p w14:paraId="33ACB912" w14:textId="77777777" w:rsidR="00C47FD3" w:rsidRDefault="0064742B" w:rsidP="00C47FD3">
      <w:pPr>
        <w:jc w:val="center"/>
        <w:rPr>
          <w:rFonts w:eastAsia="Times New Roman" w:cs="Times New Roman"/>
          <w:b/>
          <w:sz w:val="28"/>
        </w:rPr>
      </w:pPr>
      <w:r>
        <w:rPr>
          <w:rFonts w:eastAsia="Times New Roman" w:cs="Times New Roman"/>
          <w:b/>
          <w:sz w:val="28"/>
        </w:rPr>
        <w:t xml:space="preserve">Health Tapestry </w:t>
      </w:r>
      <w:r w:rsidR="00C47FD3" w:rsidRPr="00C47FD3">
        <w:rPr>
          <w:rFonts w:eastAsia="Times New Roman" w:cs="Times New Roman"/>
          <w:b/>
          <w:sz w:val="28"/>
        </w:rPr>
        <w:t xml:space="preserve">Pilot </w:t>
      </w:r>
    </w:p>
    <w:p w14:paraId="0444B6BE" w14:textId="77777777" w:rsidR="0098221D" w:rsidRDefault="0098221D" w:rsidP="0098221D">
      <w:pPr>
        <w:rPr>
          <w:rFonts w:eastAsia="Times New Roman" w:cs="Times New Roman"/>
          <w:b/>
          <w:sz w:val="28"/>
        </w:rPr>
      </w:pPr>
    </w:p>
    <w:p w14:paraId="5B234A46" w14:textId="77777777" w:rsidR="00B42CD4" w:rsidRDefault="0064742B" w:rsidP="0064742B">
      <w:pPr>
        <w:rPr>
          <w:rFonts w:eastAsia="Times New Roman" w:cs="Times New Roman"/>
        </w:rPr>
      </w:pPr>
      <w:r w:rsidRPr="00703813">
        <w:rPr>
          <w:rFonts w:eastAsia="Times New Roman" w:cs="Times New Roman"/>
        </w:rPr>
        <w:t xml:space="preserve">Through a research partnership with McMaster, the Health TAPESTRY approach is moving primary health care from disease-centred care to person-focused care. Health TAPESTRY is increasing access to health and community-based programs that can help a person stay healthier for longer where they live. This is accomplished by bringing together inter-professional health care teams, volunteers, community engagement work and technology. This initiative is currently being delivered in Windsor Family Health Team and Harrow Family Health Team. </w:t>
      </w:r>
      <w:r w:rsidR="00703813">
        <w:rPr>
          <w:rFonts w:eastAsia="Times New Roman" w:cs="Times New Roman"/>
        </w:rPr>
        <w:t>WECCC is providing volunteer management support for Windsor and Essex pilots.</w:t>
      </w:r>
      <w:r w:rsidR="00FB5886">
        <w:rPr>
          <w:rFonts w:eastAsia="Times New Roman" w:cs="Times New Roman"/>
        </w:rPr>
        <w:t xml:space="preserve"> </w:t>
      </w:r>
    </w:p>
    <w:p w14:paraId="73E5428F" w14:textId="77777777" w:rsidR="00B42CD4" w:rsidRDefault="00B42CD4" w:rsidP="0064742B">
      <w:pPr>
        <w:rPr>
          <w:rFonts w:eastAsia="Times New Roman" w:cs="Times New Roman"/>
        </w:rPr>
      </w:pPr>
    </w:p>
    <w:p w14:paraId="3D374DB4" w14:textId="77777777" w:rsidR="00B42CD4" w:rsidRPr="00B42CD4" w:rsidRDefault="00B42CD4" w:rsidP="0064742B">
      <w:pPr>
        <w:rPr>
          <w:rFonts w:eastAsia="Times New Roman" w:cs="Times New Roman"/>
          <w:b/>
          <w:sz w:val="28"/>
        </w:rPr>
      </w:pPr>
      <w:r w:rsidRPr="00B42CD4">
        <w:rPr>
          <w:rFonts w:eastAsia="Times New Roman" w:cs="Times New Roman"/>
          <w:b/>
          <w:sz w:val="28"/>
        </w:rPr>
        <w:t>Current Status</w:t>
      </w:r>
    </w:p>
    <w:p w14:paraId="0DACBFA5" w14:textId="77777777" w:rsidR="00B42CD4" w:rsidRPr="00B42CD4" w:rsidRDefault="00FB5886" w:rsidP="00B42CD4">
      <w:pPr>
        <w:rPr>
          <w:rFonts w:asciiTheme="majorHAnsi" w:eastAsia="Times New Roman" w:hAnsiTheme="majorHAnsi" w:cstheme="majorHAnsi"/>
        </w:rPr>
      </w:pPr>
      <w:r w:rsidRPr="00B42CD4">
        <w:rPr>
          <w:rFonts w:eastAsia="Times New Roman" w:cs="Times New Roman"/>
        </w:rPr>
        <w:t>The WE HTAP program was launched in summer 2018. The intervention has been active since October 2018.</w:t>
      </w:r>
      <w:r w:rsidR="00DA44C9" w:rsidRPr="00B42CD4">
        <w:rPr>
          <w:rFonts w:eastAsia="Times New Roman" w:cs="Times New Roman"/>
        </w:rPr>
        <w:t xml:space="preserve"> The research conclude</w:t>
      </w:r>
      <w:r w:rsidR="0013681E" w:rsidRPr="00B42CD4">
        <w:rPr>
          <w:rFonts w:eastAsia="Times New Roman" w:cs="Times New Roman"/>
        </w:rPr>
        <w:t>s</w:t>
      </w:r>
      <w:r w:rsidR="00DA44C9" w:rsidRPr="00B42CD4">
        <w:rPr>
          <w:rFonts w:eastAsia="Times New Roman" w:cs="Times New Roman"/>
        </w:rPr>
        <w:t xml:space="preserve"> in </w:t>
      </w:r>
      <w:r w:rsidR="00074EFA">
        <w:rPr>
          <w:rFonts w:eastAsia="Times New Roman" w:cs="Times New Roman"/>
        </w:rPr>
        <w:t xml:space="preserve">summer </w:t>
      </w:r>
      <w:r w:rsidR="00DA44C9" w:rsidRPr="00B42CD4">
        <w:rPr>
          <w:rFonts w:eastAsia="Times New Roman" w:cs="Times New Roman"/>
        </w:rPr>
        <w:t>2020</w:t>
      </w:r>
      <w:r w:rsidRPr="00B42CD4">
        <w:rPr>
          <w:rFonts w:eastAsia="Times New Roman" w:cs="Times New Roman"/>
        </w:rPr>
        <w:t xml:space="preserve">.  </w:t>
      </w:r>
      <w:r w:rsidR="00B42CD4" w:rsidRPr="00B42CD4">
        <w:rPr>
          <w:rFonts w:asciiTheme="majorHAnsi" w:eastAsia="Times New Roman" w:hAnsiTheme="majorHAnsi" w:cstheme="majorHAnsi"/>
        </w:rPr>
        <w:t>Harrow Health Centre has expressed interest in continuing the use of Health TAPESTRY as an ongoing clinical program with the support of WECCC for volunteer management</w:t>
      </w:r>
    </w:p>
    <w:p w14:paraId="3740DAD5" w14:textId="77777777" w:rsidR="0064742B" w:rsidRDefault="0064742B" w:rsidP="0098221D">
      <w:pPr>
        <w:rPr>
          <w:rFonts w:eastAsia="Times New Roman" w:cs="Times New Roman"/>
          <w:b/>
          <w:sz w:val="28"/>
        </w:rPr>
      </w:pPr>
    </w:p>
    <w:p w14:paraId="4E17F891" w14:textId="77777777" w:rsidR="00FB5886" w:rsidRDefault="0093738B" w:rsidP="00FB5886">
      <w:pPr>
        <w:rPr>
          <w:rFonts w:eastAsia="Times New Roman" w:cs="Times New Roman"/>
          <w:b/>
          <w:sz w:val="28"/>
        </w:rPr>
      </w:pPr>
      <w:r>
        <w:rPr>
          <w:rFonts w:eastAsia="Times New Roman" w:cs="Times New Roman"/>
          <w:b/>
          <w:sz w:val="28"/>
        </w:rPr>
        <w:t>2019</w:t>
      </w:r>
      <w:r w:rsidR="00FB5886">
        <w:rPr>
          <w:rFonts w:eastAsia="Times New Roman" w:cs="Times New Roman"/>
          <w:b/>
          <w:sz w:val="28"/>
        </w:rPr>
        <w:t xml:space="preserve"> </w:t>
      </w:r>
      <w:r w:rsidR="00FB5886" w:rsidRPr="00FB5886">
        <w:rPr>
          <w:rFonts w:eastAsia="Times New Roman" w:cs="Times New Roman"/>
          <w:b/>
          <w:sz w:val="28"/>
        </w:rPr>
        <w:t>Highlights</w:t>
      </w:r>
    </w:p>
    <w:p w14:paraId="08A7AEB1" w14:textId="77777777" w:rsidR="00FB5886" w:rsidRPr="00FB5886" w:rsidRDefault="00FB5886" w:rsidP="00FB5886">
      <w:pPr>
        <w:pStyle w:val="ListParagraph"/>
        <w:numPr>
          <w:ilvl w:val="0"/>
          <w:numId w:val="26"/>
        </w:numPr>
        <w:rPr>
          <w:rFonts w:eastAsia="Times New Roman" w:cs="Times New Roman"/>
          <w:b/>
          <w:sz w:val="28"/>
        </w:rPr>
      </w:pPr>
      <w:r>
        <w:rPr>
          <w:rFonts w:eastAsia="Times New Roman" w:cs="Times New Roman"/>
        </w:rPr>
        <w:t>2 implementation sites</w:t>
      </w:r>
    </w:p>
    <w:p w14:paraId="23E571E0" w14:textId="77777777" w:rsidR="00FB5886" w:rsidRPr="00FB5886" w:rsidRDefault="00175674" w:rsidP="00FB5886">
      <w:pPr>
        <w:pStyle w:val="ListParagraph"/>
        <w:numPr>
          <w:ilvl w:val="0"/>
          <w:numId w:val="26"/>
        </w:numPr>
        <w:rPr>
          <w:rFonts w:eastAsia="Times New Roman" w:cs="Times New Roman"/>
          <w:b/>
          <w:sz w:val="28"/>
        </w:rPr>
      </w:pPr>
      <w:r>
        <w:rPr>
          <w:rFonts w:eastAsia="Times New Roman" w:cs="Times New Roman"/>
        </w:rPr>
        <w:t>12</w:t>
      </w:r>
      <w:r w:rsidR="00FB5886" w:rsidRPr="00FB5886">
        <w:rPr>
          <w:rFonts w:eastAsia="Times New Roman" w:cs="Times New Roman"/>
        </w:rPr>
        <w:t xml:space="preserve"> pa</w:t>
      </w:r>
      <w:r w:rsidR="00FB5886">
        <w:rPr>
          <w:rFonts w:eastAsia="Times New Roman" w:cs="Times New Roman"/>
        </w:rPr>
        <w:t>rticipating</w:t>
      </w:r>
      <w:r>
        <w:rPr>
          <w:rFonts w:eastAsia="Times New Roman" w:cs="Times New Roman"/>
        </w:rPr>
        <w:t xml:space="preserve"> prov</w:t>
      </w:r>
      <w:r w:rsidR="0093738B">
        <w:rPr>
          <w:rFonts w:eastAsia="Times New Roman" w:cs="Times New Roman"/>
        </w:rPr>
        <w:t>id</w:t>
      </w:r>
      <w:r>
        <w:rPr>
          <w:rFonts w:eastAsia="Times New Roman" w:cs="Times New Roman"/>
        </w:rPr>
        <w:t>ers</w:t>
      </w:r>
      <w:r w:rsidR="00FB5886">
        <w:rPr>
          <w:rFonts w:eastAsia="Times New Roman" w:cs="Times New Roman"/>
        </w:rPr>
        <w:t xml:space="preserve"> </w:t>
      </w:r>
      <w:r>
        <w:rPr>
          <w:rFonts w:eastAsia="Times New Roman" w:cs="Times New Roman"/>
        </w:rPr>
        <w:t>(</w:t>
      </w:r>
      <w:r w:rsidR="00FB5886">
        <w:rPr>
          <w:rFonts w:eastAsia="Times New Roman" w:cs="Times New Roman"/>
        </w:rPr>
        <w:t>physicians</w:t>
      </w:r>
      <w:r>
        <w:rPr>
          <w:rFonts w:eastAsia="Times New Roman" w:cs="Times New Roman"/>
        </w:rPr>
        <w:t xml:space="preserve"> and nurse practitioners)</w:t>
      </w:r>
    </w:p>
    <w:p w14:paraId="344E7358" w14:textId="77777777" w:rsidR="00FB5886" w:rsidRPr="00FB5886" w:rsidRDefault="00175674" w:rsidP="00FB5886">
      <w:pPr>
        <w:pStyle w:val="ListParagraph"/>
        <w:numPr>
          <w:ilvl w:val="0"/>
          <w:numId w:val="26"/>
        </w:numPr>
        <w:rPr>
          <w:rFonts w:eastAsia="Times New Roman" w:cs="Times New Roman"/>
          <w:b/>
          <w:sz w:val="28"/>
        </w:rPr>
      </w:pPr>
      <w:r>
        <w:rPr>
          <w:rFonts w:eastAsia="Times New Roman" w:cs="Times New Roman"/>
        </w:rPr>
        <w:t>1</w:t>
      </w:r>
      <w:r w:rsidR="00BD0F80">
        <w:rPr>
          <w:rFonts w:eastAsia="Times New Roman" w:cs="Times New Roman"/>
        </w:rPr>
        <w:t>41</w:t>
      </w:r>
      <w:r w:rsidR="00FB5886">
        <w:rPr>
          <w:rFonts w:eastAsia="Times New Roman" w:cs="Times New Roman"/>
        </w:rPr>
        <w:t xml:space="preserve"> </w:t>
      </w:r>
      <w:r>
        <w:rPr>
          <w:rFonts w:eastAsia="Times New Roman" w:cs="Times New Roman"/>
        </w:rPr>
        <w:t xml:space="preserve">were enrolled </w:t>
      </w:r>
    </w:p>
    <w:p w14:paraId="40ABD00F" w14:textId="77777777" w:rsidR="00FB5886" w:rsidRPr="00FB5886" w:rsidRDefault="00175674" w:rsidP="00FB5886">
      <w:pPr>
        <w:pStyle w:val="ListParagraph"/>
        <w:numPr>
          <w:ilvl w:val="0"/>
          <w:numId w:val="26"/>
        </w:numPr>
        <w:rPr>
          <w:rFonts w:eastAsia="Times New Roman" w:cs="Times New Roman"/>
          <w:b/>
          <w:sz w:val="28"/>
        </w:rPr>
      </w:pPr>
      <w:r>
        <w:rPr>
          <w:rFonts w:eastAsia="Times New Roman" w:cs="Times New Roman"/>
        </w:rPr>
        <w:t>261</w:t>
      </w:r>
      <w:r w:rsidR="00FB5886">
        <w:rPr>
          <w:rFonts w:eastAsia="Times New Roman" w:cs="Times New Roman"/>
        </w:rPr>
        <w:t xml:space="preserve"> visits completed to date</w:t>
      </w:r>
    </w:p>
    <w:p w14:paraId="1A59A82B" w14:textId="77777777" w:rsidR="00FB5886" w:rsidRPr="00FB5886" w:rsidRDefault="00175674" w:rsidP="00FB5886">
      <w:pPr>
        <w:pStyle w:val="ListParagraph"/>
        <w:numPr>
          <w:ilvl w:val="0"/>
          <w:numId w:val="26"/>
        </w:numPr>
        <w:rPr>
          <w:rFonts w:eastAsia="Times New Roman" w:cs="Times New Roman"/>
          <w:b/>
          <w:sz w:val="28"/>
        </w:rPr>
      </w:pPr>
      <w:r>
        <w:rPr>
          <w:rFonts w:eastAsia="Times New Roman" w:cs="Times New Roman"/>
        </w:rPr>
        <w:t>Approximately 2 huddles per month at each site</w:t>
      </w:r>
    </w:p>
    <w:p w14:paraId="7C952F7E" w14:textId="77777777" w:rsidR="00703813" w:rsidRPr="00B42CD4" w:rsidRDefault="00175674" w:rsidP="0098221D">
      <w:pPr>
        <w:pStyle w:val="ListParagraph"/>
        <w:numPr>
          <w:ilvl w:val="0"/>
          <w:numId w:val="26"/>
        </w:numPr>
        <w:rPr>
          <w:rFonts w:eastAsia="Times New Roman" w:cs="Times New Roman"/>
          <w:b/>
          <w:sz w:val="28"/>
        </w:rPr>
      </w:pPr>
      <w:r>
        <w:rPr>
          <w:rFonts w:eastAsia="Times New Roman" w:cs="Times New Roman"/>
        </w:rPr>
        <w:t>31</w:t>
      </w:r>
      <w:r w:rsidR="00FB5886">
        <w:rPr>
          <w:rFonts w:eastAsia="Times New Roman" w:cs="Times New Roman"/>
        </w:rPr>
        <w:t xml:space="preserve"> trained volunteers</w:t>
      </w:r>
      <w:r>
        <w:rPr>
          <w:rFonts w:eastAsia="Times New Roman" w:cs="Times New Roman"/>
        </w:rPr>
        <w:t xml:space="preserve"> and placement students</w:t>
      </w:r>
      <w:r w:rsidR="00BD0F80">
        <w:rPr>
          <w:rFonts w:eastAsia="Times New Roman" w:cs="Times New Roman"/>
        </w:rPr>
        <w:t xml:space="preserve"> (BSW/SSW)</w:t>
      </w:r>
      <w:r>
        <w:rPr>
          <w:rFonts w:eastAsia="Times New Roman" w:cs="Times New Roman"/>
        </w:rPr>
        <w:t xml:space="preserve"> – 22 still active</w:t>
      </w:r>
      <w:r w:rsidR="00FB5886" w:rsidRPr="00FB5886">
        <w:rPr>
          <w:rFonts w:eastAsia="Times New Roman" w:cs="Times New Roman"/>
          <w:b/>
          <w:sz w:val="28"/>
        </w:rPr>
        <w:br/>
      </w:r>
    </w:p>
    <w:p w14:paraId="024BE59F" w14:textId="77777777" w:rsidR="00DA44C9" w:rsidRPr="00DA44C9" w:rsidRDefault="0013681E" w:rsidP="00DA44C9">
      <w:pPr>
        <w:rPr>
          <w:rFonts w:asciiTheme="majorHAnsi" w:eastAsia="Times New Roman" w:hAnsiTheme="majorHAnsi" w:cstheme="majorHAnsi"/>
          <w:b/>
          <w:sz w:val="28"/>
        </w:rPr>
      </w:pPr>
      <w:r>
        <w:rPr>
          <w:rFonts w:asciiTheme="majorHAnsi" w:eastAsia="Times New Roman" w:hAnsiTheme="majorHAnsi" w:cstheme="majorHAnsi"/>
          <w:b/>
          <w:sz w:val="28"/>
        </w:rPr>
        <w:t xml:space="preserve">Moving forward: </w:t>
      </w:r>
      <w:r w:rsidR="00DA44C9" w:rsidRPr="00DA44C9">
        <w:rPr>
          <w:rFonts w:asciiTheme="majorHAnsi" w:eastAsia="Times New Roman" w:hAnsiTheme="majorHAnsi" w:cstheme="majorHAnsi"/>
          <w:b/>
          <w:sz w:val="28"/>
        </w:rPr>
        <w:t>Priorities for 2020</w:t>
      </w:r>
    </w:p>
    <w:p w14:paraId="34B4A728" w14:textId="77777777" w:rsidR="00DA44C9" w:rsidRDefault="00DA44C9" w:rsidP="00DA44C9">
      <w:pPr>
        <w:pStyle w:val="ListParagraph"/>
        <w:numPr>
          <w:ilvl w:val="0"/>
          <w:numId w:val="19"/>
        </w:numPr>
        <w:rPr>
          <w:rFonts w:asciiTheme="majorHAnsi" w:eastAsia="Times New Roman" w:hAnsiTheme="majorHAnsi" w:cstheme="majorHAnsi"/>
        </w:rPr>
      </w:pPr>
      <w:r>
        <w:rPr>
          <w:rFonts w:asciiTheme="majorHAnsi" w:eastAsia="Times New Roman" w:hAnsiTheme="majorHAnsi" w:cstheme="majorHAnsi"/>
        </w:rPr>
        <w:t>Complete all “intervention visits” for both the Intervention and Control patients by March 2020.</w:t>
      </w:r>
    </w:p>
    <w:p w14:paraId="117D6B53" w14:textId="77777777" w:rsidR="00DA44C9" w:rsidRPr="0064742B" w:rsidRDefault="00DA44C9" w:rsidP="00DA44C9">
      <w:pPr>
        <w:pStyle w:val="ListParagraph"/>
        <w:numPr>
          <w:ilvl w:val="0"/>
          <w:numId w:val="19"/>
        </w:numPr>
        <w:rPr>
          <w:rFonts w:asciiTheme="majorHAnsi" w:eastAsia="Times New Roman" w:hAnsiTheme="majorHAnsi" w:cstheme="majorHAnsi"/>
        </w:rPr>
      </w:pPr>
      <w:r>
        <w:rPr>
          <w:rFonts w:asciiTheme="majorHAnsi" w:eastAsia="Times New Roman" w:hAnsiTheme="majorHAnsi" w:cstheme="majorHAnsi"/>
        </w:rPr>
        <w:t>Complete Post-Program visits for Control group and outstanding follow up volunteer visits by August 2020.</w:t>
      </w:r>
    </w:p>
    <w:p w14:paraId="138B05B4" w14:textId="77777777" w:rsidR="00DA44C9" w:rsidRPr="0064742B" w:rsidRDefault="00DA44C9" w:rsidP="00DA44C9">
      <w:pPr>
        <w:pStyle w:val="ListParagraph"/>
        <w:numPr>
          <w:ilvl w:val="0"/>
          <w:numId w:val="19"/>
        </w:numPr>
        <w:rPr>
          <w:rFonts w:asciiTheme="majorHAnsi" w:eastAsia="Times New Roman" w:hAnsiTheme="majorHAnsi" w:cstheme="majorHAnsi"/>
        </w:rPr>
      </w:pPr>
      <w:r w:rsidRPr="0064742B">
        <w:rPr>
          <w:rFonts w:asciiTheme="majorHAnsi" w:eastAsia="Times New Roman" w:hAnsiTheme="majorHAnsi" w:cstheme="majorHAnsi"/>
        </w:rPr>
        <w:t xml:space="preserve">Continue to follow primary care patients engaged in WECCC </w:t>
      </w:r>
    </w:p>
    <w:p w14:paraId="576686DB" w14:textId="77777777" w:rsidR="00DA44C9" w:rsidRDefault="00DA44C9" w:rsidP="00DA44C9">
      <w:pPr>
        <w:pStyle w:val="ListParagraph"/>
        <w:numPr>
          <w:ilvl w:val="0"/>
          <w:numId w:val="19"/>
        </w:numPr>
        <w:rPr>
          <w:rFonts w:asciiTheme="majorHAnsi" w:eastAsia="Times New Roman" w:hAnsiTheme="majorHAnsi" w:cstheme="majorHAnsi"/>
        </w:rPr>
      </w:pPr>
      <w:r w:rsidRPr="0064742B">
        <w:rPr>
          <w:rFonts w:asciiTheme="majorHAnsi" w:eastAsia="Times New Roman" w:hAnsiTheme="majorHAnsi" w:cstheme="majorHAnsi"/>
        </w:rPr>
        <w:t xml:space="preserve">Work with interested primary care sites on how to offer both HTAP as well as quality of life conversations processes within an integrated delivery model to </w:t>
      </w:r>
      <w:r w:rsidRPr="0064742B">
        <w:rPr>
          <w:rFonts w:asciiTheme="majorHAnsi" w:eastAsia="Times New Roman" w:hAnsiTheme="majorHAnsi" w:cstheme="majorHAnsi"/>
        </w:rPr>
        <w:lastRenderedPageBreak/>
        <w:t>primary care patients – expanding beyond the healthy older adult group targeted for the initial HTAP RCT</w:t>
      </w:r>
    </w:p>
    <w:p w14:paraId="13506FCE" w14:textId="77777777" w:rsidR="00DA44C9" w:rsidRDefault="00DA44C9" w:rsidP="00DA44C9">
      <w:pPr>
        <w:pStyle w:val="ListParagraph"/>
        <w:numPr>
          <w:ilvl w:val="0"/>
          <w:numId w:val="19"/>
        </w:numPr>
        <w:rPr>
          <w:rFonts w:asciiTheme="majorHAnsi" w:eastAsia="Times New Roman" w:hAnsiTheme="majorHAnsi" w:cstheme="majorHAnsi"/>
        </w:rPr>
      </w:pPr>
      <w:r>
        <w:rPr>
          <w:rFonts w:asciiTheme="majorHAnsi" w:eastAsia="Times New Roman" w:hAnsiTheme="majorHAnsi" w:cstheme="majorHAnsi"/>
        </w:rPr>
        <w:t>Work with HHC and McMaster to implement Health TAPESTRY as an ongoing clinical program</w:t>
      </w:r>
    </w:p>
    <w:p w14:paraId="0FDDE910" w14:textId="77777777" w:rsidR="00DA44C9" w:rsidRDefault="00DA44C9" w:rsidP="0098221D">
      <w:pPr>
        <w:rPr>
          <w:rFonts w:eastAsia="Times New Roman" w:cs="Times New Roman"/>
          <w:b/>
          <w:sz w:val="28"/>
        </w:rPr>
      </w:pPr>
    </w:p>
    <w:p w14:paraId="4F42B944" w14:textId="77777777" w:rsidR="0064742B" w:rsidRDefault="0064742B" w:rsidP="0098221D">
      <w:pPr>
        <w:rPr>
          <w:rFonts w:eastAsia="Times New Roman" w:cs="Times New Roman"/>
          <w:b/>
          <w:sz w:val="28"/>
        </w:rPr>
      </w:pPr>
      <w:bookmarkStart w:id="0" w:name="_GoBack"/>
      <w:bookmarkEnd w:id="0"/>
      <w:r>
        <w:rPr>
          <w:rFonts w:eastAsia="Times New Roman" w:cs="Times New Roman"/>
          <w:b/>
          <w:sz w:val="28"/>
        </w:rPr>
        <w:t>Health Tapestry Details</w:t>
      </w:r>
    </w:p>
    <w:p w14:paraId="4DCA5738" w14:textId="77777777" w:rsidR="0064742B" w:rsidRDefault="0064742B" w:rsidP="0098221D">
      <w:pPr>
        <w:rPr>
          <w:rFonts w:eastAsia="Times New Roman" w:cs="Times New Roman"/>
          <w:b/>
          <w:sz w:val="28"/>
        </w:rPr>
      </w:pPr>
    </w:p>
    <w:p w14:paraId="6680E04D" w14:textId="77777777" w:rsidR="0098221D" w:rsidRPr="00A14E10" w:rsidRDefault="00A14E10" w:rsidP="0098221D">
      <w:pPr>
        <w:rPr>
          <w:rFonts w:eastAsia="Times New Roman" w:cs="Times New Roman"/>
          <w:b/>
          <w:sz w:val="28"/>
          <w:u w:val="single"/>
        </w:rPr>
      </w:pPr>
      <w:r w:rsidRPr="00A14E10">
        <w:rPr>
          <w:rFonts w:eastAsia="Times New Roman" w:cs="Times New Roman"/>
          <w:b/>
          <w:sz w:val="28"/>
          <w:u w:val="single"/>
        </w:rPr>
        <w:t>Local Family Health Teams</w:t>
      </w:r>
    </w:p>
    <w:p w14:paraId="7929C575" w14:textId="77777777" w:rsidR="00A14E10" w:rsidRDefault="00A14E10" w:rsidP="0098221D">
      <w:pPr>
        <w:rPr>
          <w:rFonts w:eastAsia="Times New Roman" w:cs="Times New Roman"/>
          <w:sz w:val="28"/>
        </w:rPr>
      </w:pPr>
    </w:p>
    <w:p w14:paraId="52891163" w14:textId="77777777" w:rsidR="00A14E10" w:rsidRPr="00A14E10" w:rsidRDefault="00A14E10" w:rsidP="0098221D">
      <w:pPr>
        <w:rPr>
          <w:rFonts w:eastAsia="Times New Roman" w:cs="Times New Roman"/>
          <w:i/>
        </w:rPr>
      </w:pPr>
      <w:r w:rsidRPr="00A14E10">
        <w:rPr>
          <w:rFonts w:eastAsia="Times New Roman" w:cs="Times New Roman"/>
          <w:i/>
        </w:rPr>
        <w:t>WFHT &amp; HHC</w:t>
      </w:r>
    </w:p>
    <w:p w14:paraId="6F6CF4C7" w14:textId="77777777" w:rsidR="0098221D" w:rsidRPr="00703813" w:rsidRDefault="0098221D" w:rsidP="00703813">
      <w:pPr>
        <w:pStyle w:val="ListParagraph"/>
        <w:numPr>
          <w:ilvl w:val="0"/>
          <w:numId w:val="8"/>
        </w:numPr>
        <w:rPr>
          <w:rFonts w:eastAsia="Times New Roman" w:cs="Times New Roman"/>
        </w:rPr>
      </w:pPr>
      <w:r w:rsidRPr="00703813">
        <w:rPr>
          <w:rFonts w:eastAsia="Times New Roman" w:cs="Times New Roman"/>
        </w:rPr>
        <w:t xml:space="preserve">WECCC is working alongside McMaster to implement Health Tapestry with Windsor Family Health Team and Harrow Health Centre. </w:t>
      </w:r>
      <w:r w:rsidR="00A14E10" w:rsidRPr="00703813">
        <w:rPr>
          <w:rFonts w:eastAsia="Times New Roman" w:cs="Times New Roman"/>
        </w:rPr>
        <w:t>The partners have</w:t>
      </w:r>
      <w:r w:rsidR="0097654D" w:rsidRPr="00703813">
        <w:rPr>
          <w:rFonts w:eastAsia="Times New Roman" w:cs="Times New Roman"/>
        </w:rPr>
        <w:t xml:space="preserve"> worked together to recruit patients and volunteers; undertake change management and process management with allied health teams; and information management.</w:t>
      </w:r>
    </w:p>
    <w:p w14:paraId="41F77320" w14:textId="77777777" w:rsidR="0098221D" w:rsidRPr="00703813" w:rsidRDefault="00175674" w:rsidP="00703813">
      <w:pPr>
        <w:pStyle w:val="ListParagraph"/>
        <w:numPr>
          <w:ilvl w:val="0"/>
          <w:numId w:val="8"/>
        </w:numPr>
        <w:rPr>
          <w:rFonts w:eastAsia="Times New Roman" w:cs="Times New Roman"/>
        </w:rPr>
      </w:pPr>
      <w:r>
        <w:rPr>
          <w:rFonts w:eastAsia="Times New Roman" w:cs="Times New Roman"/>
        </w:rPr>
        <w:t>There are 7</w:t>
      </w:r>
      <w:r w:rsidR="0098221D" w:rsidRPr="00703813">
        <w:rPr>
          <w:rFonts w:eastAsia="Times New Roman" w:cs="Times New Roman"/>
        </w:rPr>
        <w:t xml:space="preserve"> providers participating from the WFHT </w:t>
      </w:r>
      <w:r>
        <w:rPr>
          <w:rFonts w:eastAsia="Times New Roman" w:cs="Times New Roman"/>
        </w:rPr>
        <w:t>and 5</w:t>
      </w:r>
      <w:r w:rsidR="009166DF" w:rsidRPr="00703813">
        <w:rPr>
          <w:rFonts w:eastAsia="Times New Roman" w:cs="Times New Roman"/>
        </w:rPr>
        <w:t xml:space="preserve"> providers participating f</w:t>
      </w:r>
      <w:r w:rsidR="0098221D" w:rsidRPr="00703813">
        <w:rPr>
          <w:rFonts w:eastAsia="Times New Roman" w:cs="Times New Roman"/>
        </w:rPr>
        <w:t>r</w:t>
      </w:r>
      <w:r w:rsidR="009166DF" w:rsidRPr="00703813">
        <w:rPr>
          <w:rFonts w:eastAsia="Times New Roman" w:cs="Times New Roman"/>
        </w:rPr>
        <w:t>o</w:t>
      </w:r>
      <w:r w:rsidR="0098221D" w:rsidRPr="00703813">
        <w:rPr>
          <w:rFonts w:eastAsia="Times New Roman" w:cs="Times New Roman"/>
        </w:rPr>
        <w:t>m HHC.</w:t>
      </w:r>
    </w:p>
    <w:p w14:paraId="4D085DC7" w14:textId="77777777" w:rsidR="009166DF" w:rsidRDefault="009166DF" w:rsidP="0098221D">
      <w:pPr>
        <w:rPr>
          <w:rFonts w:eastAsia="Times New Roman" w:cs="Times New Roman"/>
          <w:sz w:val="22"/>
        </w:rPr>
      </w:pPr>
    </w:p>
    <w:p w14:paraId="55027C40" w14:textId="77777777" w:rsidR="0066149A" w:rsidRPr="0066149A" w:rsidRDefault="0066149A" w:rsidP="0098221D">
      <w:pPr>
        <w:rPr>
          <w:rFonts w:eastAsia="Times New Roman" w:cs="Times New Roman"/>
          <w:b/>
          <w:sz w:val="28"/>
          <w:u w:val="single"/>
        </w:rPr>
      </w:pPr>
      <w:r w:rsidRPr="0066149A">
        <w:rPr>
          <w:rFonts w:eastAsia="Times New Roman" w:cs="Times New Roman"/>
          <w:b/>
          <w:sz w:val="28"/>
          <w:u w:val="single"/>
        </w:rPr>
        <w:t>Patient Participation:</w:t>
      </w:r>
    </w:p>
    <w:p w14:paraId="5B657EBC" w14:textId="77777777" w:rsidR="0066149A" w:rsidRDefault="0066149A" w:rsidP="0066149A">
      <w:pPr>
        <w:rPr>
          <w:rFonts w:eastAsia="Times New Roman" w:cs="Times New Roman"/>
          <w:i/>
        </w:rPr>
      </w:pPr>
    </w:p>
    <w:p w14:paraId="5FBBEA2E" w14:textId="77777777" w:rsidR="0066149A" w:rsidRPr="0066149A" w:rsidRDefault="0066149A" w:rsidP="0066149A">
      <w:pPr>
        <w:rPr>
          <w:rFonts w:eastAsia="Times New Roman" w:cs="Times New Roman"/>
          <w:i/>
        </w:rPr>
      </w:pPr>
      <w:r w:rsidRPr="0066149A">
        <w:rPr>
          <w:rFonts w:eastAsia="Times New Roman" w:cs="Times New Roman"/>
          <w:i/>
        </w:rPr>
        <w:t>Current Status </w:t>
      </w:r>
    </w:p>
    <w:p w14:paraId="4713D887" w14:textId="77777777" w:rsidR="0066149A" w:rsidRDefault="0066149A" w:rsidP="00B75B68">
      <w:pPr>
        <w:pStyle w:val="ListParagraph"/>
        <w:numPr>
          <w:ilvl w:val="0"/>
          <w:numId w:val="20"/>
        </w:numPr>
        <w:rPr>
          <w:rFonts w:eastAsia="Times New Roman" w:cs="Times New Roman"/>
        </w:rPr>
      </w:pPr>
      <w:r w:rsidRPr="0066149A">
        <w:rPr>
          <w:rFonts w:eastAsia="Times New Roman" w:cs="Times New Roman"/>
        </w:rPr>
        <w:t xml:space="preserve">WFHT: The Nurse Health Promoter from WFHT </w:t>
      </w:r>
      <w:r w:rsidR="00B75B68">
        <w:rPr>
          <w:rFonts w:eastAsia="Times New Roman" w:cs="Times New Roman"/>
        </w:rPr>
        <w:t xml:space="preserve">has </w:t>
      </w:r>
      <w:r w:rsidR="000A1A7A">
        <w:rPr>
          <w:rFonts w:eastAsia="Times New Roman" w:cs="Times New Roman"/>
        </w:rPr>
        <w:t>taken on role of</w:t>
      </w:r>
      <w:r w:rsidR="00B75B68">
        <w:rPr>
          <w:rFonts w:eastAsia="Times New Roman" w:cs="Times New Roman"/>
        </w:rPr>
        <w:t xml:space="preserve"> </w:t>
      </w:r>
      <w:r w:rsidR="006B7FCA">
        <w:rPr>
          <w:rFonts w:eastAsia="Times New Roman" w:cs="Times New Roman"/>
        </w:rPr>
        <w:t xml:space="preserve">huddle </w:t>
      </w:r>
      <w:r w:rsidR="00B75B68">
        <w:rPr>
          <w:rFonts w:eastAsia="Times New Roman" w:cs="Times New Roman"/>
        </w:rPr>
        <w:t>lead</w:t>
      </w:r>
      <w:r w:rsidR="000A1A7A">
        <w:rPr>
          <w:rFonts w:eastAsia="Times New Roman" w:cs="Times New Roman"/>
        </w:rPr>
        <w:t xml:space="preserve"> and was responsible for outreach to patients</w:t>
      </w:r>
      <w:r w:rsidR="00B75B68">
        <w:rPr>
          <w:rFonts w:eastAsia="Times New Roman" w:cs="Times New Roman"/>
        </w:rPr>
        <w:t>. A total of 54 people have been enrolled in Health TAPESTRY (53 RCT and 1 Feasibility participant)</w:t>
      </w:r>
      <w:r w:rsidRPr="00B75B68">
        <w:rPr>
          <w:rFonts w:eastAsia="Times New Roman" w:cs="Times New Roman"/>
        </w:rPr>
        <w:t>.</w:t>
      </w:r>
    </w:p>
    <w:p w14:paraId="5F668982" w14:textId="77777777" w:rsidR="006B7FCA" w:rsidRPr="00B75B68" w:rsidRDefault="006B7FCA" w:rsidP="006B7FCA">
      <w:pPr>
        <w:pStyle w:val="ListParagraph"/>
        <w:numPr>
          <w:ilvl w:val="1"/>
          <w:numId w:val="20"/>
        </w:numPr>
        <w:rPr>
          <w:rFonts w:eastAsia="Times New Roman" w:cs="Times New Roman"/>
        </w:rPr>
      </w:pPr>
      <w:r>
        <w:rPr>
          <w:rFonts w:eastAsia="Times New Roman" w:cs="Times New Roman"/>
        </w:rPr>
        <w:t>Participants showed great interested in ACP. WECCC provided 2 ACP workshops at site which were well attended.</w:t>
      </w:r>
    </w:p>
    <w:p w14:paraId="7BB63197" w14:textId="77777777" w:rsidR="0066149A" w:rsidRPr="0066149A" w:rsidRDefault="00B75B68" w:rsidP="006B7FCA">
      <w:pPr>
        <w:pStyle w:val="ListParagraph"/>
        <w:numPr>
          <w:ilvl w:val="0"/>
          <w:numId w:val="20"/>
        </w:numPr>
        <w:rPr>
          <w:rFonts w:ascii="Times New Roman" w:eastAsia="Times New Roman" w:hAnsi="Times New Roman" w:cs="Times New Roman"/>
          <w:color w:val="auto"/>
        </w:rPr>
      </w:pPr>
      <w:r>
        <w:rPr>
          <w:rFonts w:eastAsia="Times New Roman" w:cs="Times New Roman"/>
        </w:rPr>
        <w:t xml:space="preserve">HFHT: </w:t>
      </w:r>
      <w:r w:rsidR="006B7FCA">
        <w:rPr>
          <w:rFonts w:eastAsia="Times New Roman" w:cs="Times New Roman"/>
        </w:rPr>
        <w:t>The Physician Assistant and a Nurse Practitioner are co-leads for the huddle</w:t>
      </w:r>
      <w:r w:rsidR="000A1A7A">
        <w:rPr>
          <w:rFonts w:eastAsia="Times New Roman" w:cs="Times New Roman"/>
        </w:rPr>
        <w:t xml:space="preserve"> and was responsible for outreach to patients with administrative support</w:t>
      </w:r>
      <w:r w:rsidR="006B7FCA">
        <w:rPr>
          <w:rFonts w:eastAsia="Times New Roman" w:cs="Times New Roman"/>
        </w:rPr>
        <w:t>. A total of 87 have been enrolled in Health TAPESTRY, all fall within RCT</w:t>
      </w:r>
      <w:r w:rsidR="000A1A7A">
        <w:rPr>
          <w:rFonts w:eastAsia="Times New Roman" w:cs="Times New Roman"/>
        </w:rPr>
        <w:t>.</w:t>
      </w:r>
    </w:p>
    <w:p w14:paraId="1799673E" w14:textId="77777777" w:rsidR="0066149A" w:rsidRPr="006B7FCA" w:rsidRDefault="006B7FCA" w:rsidP="0066149A">
      <w:pPr>
        <w:pStyle w:val="ListParagraph"/>
        <w:numPr>
          <w:ilvl w:val="1"/>
          <w:numId w:val="20"/>
        </w:numPr>
        <w:rPr>
          <w:rFonts w:ascii="Times New Roman" w:eastAsia="Times New Roman" w:hAnsi="Times New Roman" w:cs="Times New Roman"/>
          <w:color w:val="auto"/>
        </w:rPr>
      </w:pPr>
      <w:r>
        <w:rPr>
          <w:rFonts w:eastAsia="Times New Roman" w:cs="Times New Roman"/>
        </w:rPr>
        <w:t>Discussions are currently taking place to see how HTAP could continue at this site as a clinical program with the support of WECCC as the volunteer coordination partner</w:t>
      </w:r>
      <w:r w:rsidR="000A1A7A">
        <w:rPr>
          <w:rFonts w:eastAsia="Times New Roman" w:cs="Times New Roman"/>
        </w:rPr>
        <w:t>.</w:t>
      </w:r>
    </w:p>
    <w:p w14:paraId="731A72E3" w14:textId="77777777" w:rsidR="006B7FCA" w:rsidRPr="0066149A" w:rsidRDefault="00A66248" w:rsidP="0066149A">
      <w:pPr>
        <w:pStyle w:val="ListParagraph"/>
        <w:numPr>
          <w:ilvl w:val="1"/>
          <w:numId w:val="20"/>
        </w:numPr>
        <w:rPr>
          <w:rFonts w:ascii="Times New Roman" w:eastAsia="Times New Roman" w:hAnsi="Times New Roman" w:cs="Times New Roman"/>
          <w:color w:val="auto"/>
        </w:rPr>
      </w:pPr>
      <w:r>
        <w:rPr>
          <w:rFonts w:eastAsia="Times New Roman" w:cs="Times New Roman"/>
        </w:rPr>
        <w:t>WECCC is</w:t>
      </w:r>
      <w:r w:rsidR="006B7FCA">
        <w:rPr>
          <w:rFonts w:eastAsia="Times New Roman" w:cs="Times New Roman"/>
        </w:rPr>
        <w:t xml:space="preserve"> providing social isolation interventions to participants who identify as socially isolated or lonely. Workshop will be offered in December 2019 and one-on-one coaching will be offered to participants who identify has high risk</w:t>
      </w:r>
    </w:p>
    <w:p w14:paraId="58B6659A" w14:textId="77777777" w:rsidR="0066149A" w:rsidRPr="0066149A" w:rsidRDefault="0066149A" w:rsidP="0098221D">
      <w:pPr>
        <w:rPr>
          <w:rFonts w:eastAsia="Times New Roman" w:cs="Times New Roman"/>
        </w:rPr>
      </w:pPr>
    </w:p>
    <w:p w14:paraId="68649797" w14:textId="77777777" w:rsidR="00875AFE" w:rsidRPr="00875AFE" w:rsidRDefault="00875AFE" w:rsidP="0098221D">
      <w:pPr>
        <w:rPr>
          <w:rFonts w:eastAsia="Times New Roman" w:cs="Times New Roman"/>
          <w:i/>
        </w:rPr>
      </w:pPr>
      <w:r w:rsidRPr="00875AFE">
        <w:rPr>
          <w:rFonts w:eastAsia="Times New Roman" w:cs="Times New Roman"/>
          <w:i/>
        </w:rPr>
        <w:t>Patient Experience</w:t>
      </w:r>
    </w:p>
    <w:p w14:paraId="7618631B" w14:textId="77777777" w:rsidR="00875AFE" w:rsidRPr="00875AFE" w:rsidRDefault="00875AFE" w:rsidP="00875AFE">
      <w:pPr>
        <w:pStyle w:val="ListParagraph"/>
        <w:numPr>
          <w:ilvl w:val="0"/>
          <w:numId w:val="22"/>
        </w:numPr>
        <w:rPr>
          <w:rFonts w:eastAsia="Times New Roman" w:cs="Times New Roman"/>
        </w:rPr>
      </w:pPr>
      <w:r w:rsidRPr="00875AFE">
        <w:rPr>
          <w:rFonts w:eastAsia="Times New Roman" w:cs="Times New Roman"/>
        </w:rPr>
        <w:t>Patients seem to be eager to meet with people and participate in program with Coordinator calls to book appointments</w:t>
      </w:r>
    </w:p>
    <w:p w14:paraId="209EE830" w14:textId="77777777" w:rsidR="00875AFE" w:rsidRDefault="00875AFE" w:rsidP="00875AFE">
      <w:pPr>
        <w:pStyle w:val="ListParagraph"/>
        <w:numPr>
          <w:ilvl w:val="0"/>
          <w:numId w:val="22"/>
        </w:numPr>
        <w:rPr>
          <w:rFonts w:eastAsia="Times New Roman" w:cs="Times New Roman"/>
        </w:rPr>
      </w:pPr>
      <w:r w:rsidRPr="00875AFE">
        <w:rPr>
          <w:rFonts w:eastAsia="Times New Roman" w:cs="Times New Roman"/>
        </w:rPr>
        <w:t>Most are looking forward to the support and hope that they are “intervention” clients so that can begin right away</w:t>
      </w:r>
    </w:p>
    <w:p w14:paraId="0B3E4A24" w14:textId="77777777" w:rsidR="00D45BFF" w:rsidRPr="00875AFE" w:rsidRDefault="00D45BFF" w:rsidP="00875AFE">
      <w:pPr>
        <w:pStyle w:val="ListParagraph"/>
        <w:numPr>
          <w:ilvl w:val="0"/>
          <w:numId w:val="22"/>
        </w:numPr>
        <w:rPr>
          <w:rFonts w:eastAsia="Times New Roman" w:cs="Times New Roman"/>
        </w:rPr>
      </w:pPr>
      <w:r>
        <w:rPr>
          <w:rFonts w:eastAsia="Times New Roman" w:cs="Times New Roman"/>
        </w:rPr>
        <w:lastRenderedPageBreak/>
        <w:t>Results will be available in the 2020 to determine if HTAP has made a difference for participants</w:t>
      </w:r>
    </w:p>
    <w:p w14:paraId="6FAEEC3D" w14:textId="77777777" w:rsidR="00460EDA" w:rsidRPr="00875AFE" w:rsidRDefault="00460EDA" w:rsidP="0098221D">
      <w:pPr>
        <w:rPr>
          <w:rFonts w:eastAsia="Times New Roman" w:cs="Times New Roman"/>
        </w:rPr>
      </w:pPr>
    </w:p>
    <w:p w14:paraId="24A9E3F6" w14:textId="77777777" w:rsidR="00460EDA" w:rsidRPr="009F262A" w:rsidRDefault="00460EDA" w:rsidP="00460EDA">
      <w:pPr>
        <w:rPr>
          <w:rFonts w:asciiTheme="majorHAnsi" w:eastAsia="Times New Roman" w:hAnsiTheme="majorHAnsi" w:cstheme="majorHAnsi"/>
          <w:i/>
        </w:rPr>
      </w:pPr>
      <w:r w:rsidRPr="009F262A">
        <w:rPr>
          <w:rFonts w:asciiTheme="majorHAnsi" w:eastAsia="Times New Roman" w:hAnsiTheme="majorHAnsi" w:cstheme="majorHAnsi"/>
          <w:i/>
        </w:rPr>
        <w:t>Home Visits</w:t>
      </w:r>
    </w:p>
    <w:p w14:paraId="249B1B54" w14:textId="77777777" w:rsidR="00460EDA" w:rsidRPr="009F262A" w:rsidRDefault="00460EDA" w:rsidP="00460EDA">
      <w:pPr>
        <w:pStyle w:val="ListParagraph"/>
        <w:numPr>
          <w:ilvl w:val="0"/>
          <w:numId w:val="18"/>
        </w:numPr>
        <w:rPr>
          <w:rFonts w:asciiTheme="majorHAnsi" w:eastAsia="Times New Roman" w:hAnsiTheme="majorHAnsi" w:cstheme="majorHAnsi"/>
        </w:rPr>
      </w:pPr>
      <w:r w:rsidRPr="009F262A">
        <w:rPr>
          <w:rFonts w:asciiTheme="majorHAnsi" w:eastAsia="Times New Roman" w:hAnsiTheme="majorHAnsi" w:cstheme="majorHAnsi"/>
        </w:rPr>
        <w:t>Home visits started mid-October</w:t>
      </w:r>
      <w:r w:rsidR="0013681E">
        <w:rPr>
          <w:rFonts w:asciiTheme="majorHAnsi" w:eastAsia="Times New Roman" w:hAnsiTheme="majorHAnsi" w:cstheme="majorHAnsi"/>
        </w:rPr>
        <w:t xml:space="preserve"> 2018</w:t>
      </w:r>
    </w:p>
    <w:p w14:paraId="6D741983" w14:textId="77777777" w:rsidR="00460EDA" w:rsidRPr="009F262A" w:rsidRDefault="00D45BFF" w:rsidP="00460EDA">
      <w:pPr>
        <w:pStyle w:val="ListParagraph"/>
        <w:numPr>
          <w:ilvl w:val="0"/>
          <w:numId w:val="18"/>
        </w:numPr>
        <w:rPr>
          <w:rFonts w:asciiTheme="majorHAnsi" w:eastAsia="Times New Roman" w:hAnsiTheme="majorHAnsi" w:cstheme="majorHAnsi"/>
        </w:rPr>
      </w:pPr>
      <w:r>
        <w:rPr>
          <w:rFonts w:asciiTheme="majorHAnsi" w:eastAsia="Times New Roman" w:hAnsiTheme="majorHAnsi" w:cstheme="majorHAnsi"/>
        </w:rPr>
        <w:t>Windsor: 112</w:t>
      </w:r>
      <w:r w:rsidR="00460EDA" w:rsidRPr="009F262A">
        <w:rPr>
          <w:rFonts w:asciiTheme="majorHAnsi" w:eastAsia="Times New Roman" w:hAnsiTheme="majorHAnsi" w:cstheme="majorHAnsi"/>
        </w:rPr>
        <w:t xml:space="preserve"> visits completed by November </w:t>
      </w:r>
      <w:r>
        <w:rPr>
          <w:rFonts w:asciiTheme="majorHAnsi" w:eastAsia="Times New Roman" w:hAnsiTheme="majorHAnsi" w:cstheme="majorHAnsi"/>
        </w:rPr>
        <w:t>30</w:t>
      </w:r>
      <w:r w:rsidRPr="00D45BFF">
        <w:rPr>
          <w:rFonts w:asciiTheme="majorHAnsi" w:eastAsia="Times New Roman" w:hAnsiTheme="majorHAnsi" w:cstheme="majorHAnsi"/>
          <w:vertAlign w:val="superscript"/>
        </w:rPr>
        <w:t>th</w:t>
      </w:r>
      <w:r>
        <w:rPr>
          <w:rFonts w:asciiTheme="majorHAnsi" w:eastAsia="Times New Roman" w:hAnsiTheme="majorHAnsi" w:cstheme="majorHAnsi"/>
        </w:rPr>
        <w:t>. All interventions visits to be completed for Control and Intervention groups by March 2020. A small number of Post-Program visits or follow up visits to be completed between April-August 2020</w:t>
      </w:r>
      <w:r w:rsidR="00460EDA" w:rsidRPr="009F262A">
        <w:rPr>
          <w:rFonts w:asciiTheme="majorHAnsi" w:eastAsia="Times New Roman" w:hAnsiTheme="majorHAnsi" w:cstheme="majorHAnsi"/>
        </w:rPr>
        <w:t>.</w:t>
      </w:r>
    </w:p>
    <w:p w14:paraId="1A03B90B" w14:textId="77777777" w:rsidR="00D45BFF" w:rsidRPr="00D45BFF" w:rsidRDefault="00D45BFF" w:rsidP="00D45BFF">
      <w:pPr>
        <w:pStyle w:val="ListParagraph"/>
        <w:numPr>
          <w:ilvl w:val="0"/>
          <w:numId w:val="18"/>
        </w:numPr>
        <w:rPr>
          <w:rFonts w:asciiTheme="majorHAnsi" w:eastAsia="Times New Roman" w:hAnsiTheme="majorHAnsi" w:cstheme="majorHAnsi"/>
          <w:b/>
          <w:sz w:val="28"/>
          <w:u w:val="single"/>
        </w:rPr>
      </w:pPr>
      <w:r>
        <w:rPr>
          <w:rFonts w:asciiTheme="majorHAnsi" w:eastAsia="Times New Roman" w:hAnsiTheme="majorHAnsi" w:cstheme="majorHAnsi"/>
        </w:rPr>
        <w:t>Harrow: 149 visits completed by November 30</w:t>
      </w:r>
      <w:r w:rsidRPr="00D45BFF">
        <w:rPr>
          <w:rFonts w:asciiTheme="majorHAnsi" w:eastAsia="Times New Roman" w:hAnsiTheme="majorHAnsi" w:cstheme="majorHAnsi"/>
          <w:vertAlign w:val="superscript"/>
        </w:rPr>
        <w:t>th</w:t>
      </w:r>
      <w:r w:rsidR="00460EDA" w:rsidRPr="009F262A">
        <w:rPr>
          <w:rFonts w:asciiTheme="majorHAnsi" w:eastAsia="Times New Roman" w:hAnsiTheme="majorHAnsi" w:cstheme="majorHAnsi"/>
        </w:rPr>
        <w:t xml:space="preserve">. </w:t>
      </w:r>
      <w:r>
        <w:rPr>
          <w:rFonts w:asciiTheme="majorHAnsi" w:eastAsia="Times New Roman" w:hAnsiTheme="majorHAnsi" w:cstheme="majorHAnsi"/>
        </w:rPr>
        <w:t>All interventions visits to be completed for Control and Intervention groups by March 2020. A small number of Post-Program visits or follow up visits to be completed between April-August 2020</w:t>
      </w:r>
      <w:r w:rsidRPr="009F262A">
        <w:rPr>
          <w:rFonts w:asciiTheme="majorHAnsi" w:eastAsia="Times New Roman" w:hAnsiTheme="majorHAnsi" w:cstheme="majorHAnsi"/>
        </w:rPr>
        <w:t>.</w:t>
      </w:r>
    </w:p>
    <w:p w14:paraId="1BDE979E" w14:textId="77777777" w:rsidR="00D45BFF" w:rsidRDefault="00D45BFF" w:rsidP="00D45BFF">
      <w:pPr>
        <w:rPr>
          <w:rFonts w:asciiTheme="majorHAnsi" w:eastAsia="Times New Roman" w:hAnsiTheme="majorHAnsi" w:cstheme="majorHAnsi"/>
          <w:b/>
          <w:sz w:val="28"/>
          <w:u w:val="single"/>
        </w:rPr>
      </w:pPr>
    </w:p>
    <w:p w14:paraId="456B39DA" w14:textId="77777777" w:rsidR="0097654D" w:rsidRPr="00D45BFF" w:rsidRDefault="0097654D" w:rsidP="00D45BFF">
      <w:pPr>
        <w:rPr>
          <w:rFonts w:asciiTheme="majorHAnsi" w:eastAsia="Times New Roman" w:hAnsiTheme="majorHAnsi" w:cstheme="majorHAnsi"/>
          <w:b/>
          <w:sz w:val="28"/>
          <w:u w:val="single"/>
        </w:rPr>
      </w:pPr>
      <w:r w:rsidRPr="00D45BFF">
        <w:rPr>
          <w:rFonts w:asciiTheme="majorHAnsi" w:eastAsia="Times New Roman" w:hAnsiTheme="majorHAnsi" w:cstheme="majorHAnsi"/>
          <w:b/>
          <w:sz w:val="28"/>
          <w:u w:val="single"/>
        </w:rPr>
        <w:t>Volunteer</w:t>
      </w:r>
      <w:r w:rsidR="009F262A" w:rsidRPr="00D45BFF">
        <w:rPr>
          <w:rFonts w:asciiTheme="majorHAnsi" w:eastAsia="Times New Roman" w:hAnsiTheme="majorHAnsi" w:cstheme="majorHAnsi"/>
          <w:b/>
          <w:sz w:val="28"/>
          <w:u w:val="single"/>
        </w:rPr>
        <w:t>s</w:t>
      </w:r>
      <w:r w:rsidRPr="00D45BFF">
        <w:rPr>
          <w:rFonts w:asciiTheme="majorHAnsi" w:eastAsia="Times New Roman" w:hAnsiTheme="majorHAnsi" w:cstheme="majorHAnsi"/>
          <w:b/>
          <w:sz w:val="28"/>
          <w:u w:val="single"/>
        </w:rPr>
        <w:t xml:space="preserve"> </w:t>
      </w:r>
    </w:p>
    <w:p w14:paraId="3D97358A" w14:textId="77777777" w:rsidR="009F262A" w:rsidRDefault="009F262A" w:rsidP="0098221D">
      <w:pPr>
        <w:rPr>
          <w:rFonts w:asciiTheme="majorHAnsi" w:eastAsia="Times New Roman" w:hAnsiTheme="majorHAnsi" w:cstheme="majorHAnsi"/>
          <w:b/>
        </w:rPr>
      </w:pPr>
    </w:p>
    <w:p w14:paraId="6CEDC4B3" w14:textId="77777777" w:rsidR="009166DF" w:rsidRPr="009F262A" w:rsidRDefault="009166DF" w:rsidP="0098221D">
      <w:pPr>
        <w:rPr>
          <w:rFonts w:asciiTheme="majorHAnsi" w:eastAsia="Times New Roman" w:hAnsiTheme="majorHAnsi" w:cstheme="majorHAnsi"/>
          <w:i/>
        </w:rPr>
      </w:pPr>
      <w:r w:rsidRPr="009F262A">
        <w:rPr>
          <w:rFonts w:asciiTheme="majorHAnsi" w:eastAsia="Times New Roman" w:hAnsiTheme="majorHAnsi" w:cstheme="majorHAnsi"/>
          <w:i/>
        </w:rPr>
        <w:t>Recruitment</w:t>
      </w:r>
    </w:p>
    <w:p w14:paraId="789FF17F" w14:textId="77777777" w:rsidR="00A66416" w:rsidRDefault="00952E81" w:rsidP="009F262A">
      <w:pPr>
        <w:pStyle w:val="ListParagraph"/>
        <w:numPr>
          <w:ilvl w:val="0"/>
          <w:numId w:val="12"/>
        </w:numPr>
        <w:rPr>
          <w:rFonts w:asciiTheme="majorHAnsi" w:eastAsia="Times New Roman" w:hAnsiTheme="majorHAnsi" w:cstheme="majorHAnsi"/>
        </w:rPr>
      </w:pPr>
      <w:r>
        <w:rPr>
          <w:rFonts w:asciiTheme="majorHAnsi" w:eastAsia="Times New Roman" w:hAnsiTheme="majorHAnsi" w:cstheme="majorHAnsi"/>
        </w:rPr>
        <w:t xml:space="preserve">Approximately 60 people inquired about volunteering. </w:t>
      </w:r>
      <w:r w:rsidR="00A66416">
        <w:rPr>
          <w:rFonts w:asciiTheme="majorHAnsi" w:eastAsia="Times New Roman" w:hAnsiTheme="majorHAnsi" w:cstheme="majorHAnsi"/>
        </w:rPr>
        <w:t>3</w:t>
      </w:r>
      <w:r>
        <w:rPr>
          <w:rFonts w:asciiTheme="majorHAnsi" w:eastAsia="Times New Roman" w:hAnsiTheme="majorHAnsi" w:cstheme="majorHAnsi"/>
        </w:rPr>
        <w:t xml:space="preserve">7 </w:t>
      </w:r>
      <w:r w:rsidR="00A66416">
        <w:rPr>
          <w:rFonts w:asciiTheme="majorHAnsi" w:eastAsia="Times New Roman" w:hAnsiTheme="majorHAnsi" w:cstheme="majorHAnsi"/>
        </w:rPr>
        <w:t xml:space="preserve">people </w:t>
      </w:r>
      <w:r>
        <w:rPr>
          <w:rFonts w:asciiTheme="majorHAnsi" w:eastAsia="Times New Roman" w:hAnsiTheme="majorHAnsi" w:cstheme="majorHAnsi"/>
        </w:rPr>
        <w:t>started the application process</w:t>
      </w:r>
      <w:r w:rsidR="00A66416">
        <w:rPr>
          <w:rFonts w:asciiTheme="majorHAnsi" w:eastAsia="Times New Roman" w:hAnsiTheme="majorHAnsi" w:cstheme="majorHAnsi"/>
        </w:rPr>
        <w:t>.</w:t>
      </w:r>
    </w:p>
    <w:p w14:paraId="2B0099B0" w14:textId="77777777" w:rsidR="009166DF" w:rsidRPr="009F262A" w:rsidRDefault="00A66416" w:rsidP="009F262A">
      <w:pPr>
        <w:pStyle w:val="ListParagraph"/>
        <w:numPr>
          <w:ilvl w:val="0"/>
          <w:numId w:val="12"/>
        </w:numPr>
        <w:rPr>
          <w:rFonts w:asciiTheme="majorHAnsi" w:eastAsia="Times New Roman" w:hAnsiTheme="majorHAnsi" w:cstheme="majorHAnsi"/>
        </w:rPr>
      </w:pPr>
      <w:r>
        <w:rPr>
          <w:rFonts w:asciiTheme="majorHAnsi" w:eastAsia="Times New Roman" w:hAnsiTheme="majorHAnsi" w:cstheme="majorHAnsi"/>
        </w:rPr>
        <w:t>R</w:t>
      </w:r>
      <w:r w:rsidR="00952E81">
        <w:rPr>
          <w:rFonts w:asciiTheme="majorHAnsi" w:eastAsia="Times New Roman" w:hAnsiTheme="majorHAnsi" w:cstheme="majorHAnsi"/>
        </w:rPr>
        <w:t>ecruitment</w:t>
      </w:r>
      <w:r>
        <w:rPr>
          <w:rFonts w:asciiTheme="majorHAnsi" w:eastAsia="Times New Roman" w:hAnsiTheme="majorHAnsi" w:cstheme="majorHAnsi"/>
        </w:rPr>
        <w:t xml:space="preserve"> of volunteers came through many different avenues. Ad in community newspaper (2); Community Events (1); Placement Students – BSW &amp; SSW-G (9); Hospice (3); UW Volunteer Portal (4); Church Bulletin (1); Flyer at WFHT (4); Flyer at HHC (2); Kijiji (1); Students who remained after placement (3); CARP (1)</w:t>
      </w:r>
    </w:p>
    <w:p w14:paraId="5114B4DA" w14:textId="77777777" w:rsidR="009166DF" w:rsidRPr="009F262A" w:rsidRDefault="009166DF" w:rsidP="009F262A">
      <w:pPr>
        <w:pStyle w:val="ListParagraph"/>
        <w:numPr>
          <w:ilvl w:val="0"/>
          <w:numId w:val="12"/>
        </w:numPr>
        <w:rPr>
          <w:rFonts w:asciiTheme="majorHAnsi" w:eastAsia="Times New Roman" w:hAnsiTheme="majorHAnsi" w:cstheme="majorHAnsi"/>
        </w:rPr>
      </w:pPr>
      <w:r w:rsidRPr="009F262A">
        <w:rPr>
          <w:rFonts w:asciiTheme="majorHAnsi" w:eastAsia="Times New Roman" w:hAnsiTheme="majorHAnsi" w:cstheme="majorHAnsi"/>
        </w:rPr>
        <w:t xml:space="preserve">There is an extensive onboarding process as volunteers will be working with vulnerable </w:t>
      </w:r>
      <w:r w:rsidR="000A1A7A">
        <w:rPr>
          <w:rFonts w:asciiTheme="majorHAnsi" w:eastAsia="Times New Roman" w:hAnsiTheme="majorHAnsi" w:cstheme="majorHAnsi"/>
        </w:rPr>
        <w:t>people so not everyone completed</w:t>
      </w:r>
      <w:r w:rsidRPr="009F262A">
        <w:rPr>
          <w:rFonts w:asciiTheme="majorHAnsi" w:eastAsia="Times New Roman" w:hAnsiTheme="majorHAnsi" w:cstheme="majorHAnsi"/>
        </w:rPr>
        <w:t xml:space="preserve"> the onboarding process</w:t>
      </w:r>
      <w:r w:rsidR="00A66416">
        <w:rPr>
          <w:rFonts w:asciiTheme="majorHAnsi" w:eastAsia="Times New Roman" w:hAnsiTheme="majorHAnsi" w:cstheme="majorHAnsi"/>
        </w:rPr>
        <w:t xml:space="preserve"> (6)</w:t>
      </w:r>
      <w:r w:rsidRPr="009F262A">
        <w:rPr>
          <w:rFonts w:asciiTheme="majorHAnsi" w:eastAsia="Times New Roman" w:hAnsiTheme="majorHAnsi" w:cstheme="majorHAnsi"/>
        </w:rPr>
        <w:t>.</w:t>
      </w:r>
    </w:p>
    <w:p w14:paraId="226AE6B7" w14:textId="77777777" w:rsidR="009166DF" w:rsidRPr="009F262A" w:rsidRDefault="009166DF" w:rsidP="009F262A">
      <w:pPr>
        <w:pStyle w:val="ListParagraph"/>
        <w:numPr>
          <w:ilvl w:val="0"/>
          <w:numId w:val="12"/>
        </w:numPr>
        <w:rPr>
          <w:rFonts w:asciiTheme="majorHAnsi" w:eastAsia="Times New Roman" w:hAnsiTheme="majorHAnsi" w:cstheme="majorHAnsi"/>
        </w:rPr>
      </w:pPr>
      <w:r w:rsidRPr="009F262A">
        <w:rPr>
          <w:rFonts w:asciiTheme="majorHAnsi" w:eastAsia="Times New Roman" w:hAnsiTheme="majorHAnsi" w:cstheme="majorHAnsi"/>
        </w:rPr>
        <w:t>Active recruitment started in June of 2018.</w:t>
      </w:r>
      <w:r w:rsidR="00A66416">
        <w:rPr>
          <w:rFonts w:asciiTheme="majorHAnsi" w:eastAsia="Times New Roman" w:hAnsiTheme="majorHAnsi" w:cstheme="majorHAnsi"/>
        </w:rPr>
        <w:t xml:space="preserve"> Still actively accepting volunteers in Harrow due to the volume of visits and the potential to carry on program.</w:t>
      </w:r>
    </w:p>
    <w:p w14:paraId="7A21B3F2" w14:textId="77777777" w:rsidR="009166DF" w:rsidRPr="006253B9" w:rsidRDefault="009166DF" w:rsidP="0098221D">
      <w:pPr>
        <w:rPr>
          <w:rFonts w:asciiTheme="majorHAnsi" w:eastAsia="Times New Roman" w:hAnsiTheme="majorHAnsi" w:cstheme="majorHAnsi"/>
          <w:b/>
        </w:rPr>
      </w:pPr>
    </w:p>
    <w:p w14:paraId="7A015754" w14:textId="77777777" w:rsidR="0097654D" w:rsidRPr="009006EC" w:rsidRDefault="0097654D" w:rsidP="0098221D">
      <w:pPr>
        <w:rPr>
          <w:rFonts w:asciiTheme="majorHAnsi" w:eastAsia="Times New Roman" w:hAnsiTheme="majorHAnsi" w:cstheme="majorHAnsi"/>
          <w:i/>
        </w:rPr>
      </w:pPr>
      <w:r w:rsidRPr="009006EC">
        <w:rPr>
          <w:rFonts w:asciiTheme="majorHAnsi" w:eastAsia="Times New Roman" w:hAnsiTheme="majorHAnsi" w:cstheme="majorHAnsi"/>
          <w:i/>
        </w:rPr>
        <w:t>Volunteer Status</w:t>
      </w:r>
    </w:p>
    <w:p w14:paraId="20801AA4" w14:textId="77777777" w:rsidR="00952E81" w:rsidRDefault="00952E81" w:rsidP="00952E81">
      <w:pPr>
        <w:pStyle w:val="ListParagraph"/>
        <w:numPr>
          <w:ilvl w:val="0"/>
          <w:numId w:val="12"/>
        </w:numPr>
        <w:rPr>
          <w:rFonts w:asciiTheme="majorHAnsi" w:eastAsia="Times New Roman" w:hAnsiTheme="majorHAnsi" w:cstheme="majorHAnsi"/>
        </w:rPr>
      </w:pPr>
      <w:r>
        <w:rPr>
          <w:rFonts w:asciiTheme="majorHAnsi" w:eastAsia="Times New Roman" w:hAnsiTheme="majorHAnsi" w:cstheme="majorHAnsi"/>
        </w:rPr>
        <w:t xml:space="preserve">31 people have completed training </w:t>
      </w:r>
      <w:r w:rsidR="000A1A7A">
        <w:rPr>
          <w:rFonts w:asciiTheme="majorHAnsi" w:eastAsia="Times New Roman" w:hAnsiTheme="majorHAnsi" w:cstheme="majorHAnsi"/>
        </w:rPr>
        <w:t>and conducted</w:t>
      </w:r>
      <w:r>
        <w:rPr>
          <w:rFonts w:asciiTheme="majorHAnsi" w:eastAsia="Times New Roman" w:hAnsiTheme="majorHAnsi" w:cstheme="majorHAnsi"/>
        </w:rPr>
        <w:t xml:space="preserve"> home visits. Currently there are 22 active volunteers between both sites. Many volunteers will do home visits for both sites.</w:t>
      </w:r>
    </w:p>
    <w:p w14:paraId="6D8AD96C" w14:textId="77777777" w:rsidR="0097654D" w:rsidRPr="006253B9" w:rsidRDefault="0097654D" w:rsidP="0097654D">
      <w:pPr>
        <w:rPr>
          <w:rFonts w:asciiTheme="majorHAnsi" w:eastAsia="Times New Roman" w:hAnsiTheme="majorHAnsi" w:cstheme="majorHAnsi"/>
          <w:b/>
        </w:rPr>
      </w:pPr>
    </w:p>
    <w:p w14:paraId="02C3E7E5" w14:textId="77777777" w:rsidR="0097654D" w:rsidRPr="009F262A" w:rsidRDefault="0097654D" w:rsidP="0097654D">
      <w:pPr>
        <w:rPr>
          <w:rFonts w:asciiTheme="majorHAnsi" w:eastAsia="Times New Roman" w:hAnsiTheme="majorHAnsi" w:cstheme="majorHAnsi"/>
          <w:i/>
        </w:rPr>
      </w:pPr>
      <w:r w:rsidRPr="009F262A">
        <w:rPr>
          <w:rFonts w:asciiTheme="majorHAnsi" w:eastAsia="Times New Roman" w:hAnsiTheme="majorHAnsi" w:cstheme="majorHAnsi"/>
          <w:i/>
        </w:rPr>
        <w:t>Training</w:t>
      </w:r>
    </w:p>
    <w:p w14:paraId="30A3DFC9" w14:textId="77777777" w:rsidR="0097654D" w:rsidRPr="009F262A" w:rsidRDefault="0097654D" w:rsidP="009F262A">
      <w:pPr>
        <w:pStyle w:val="ListParagraph"/>
        <w:numPr>
          <w:ilvl w:val="0"/>
          <w:numId w:val="16"/>
        </w:numPr>
        <w:rPr>
          <w:rFonts w:asciiTheme="majorHAnsi" w:eastAsia="Times New Roman" w:hAnsiTheme="majorHAnsi" w:cstheme="majorHAnsi"/>
        </w:rPr>
      </w:pPr>
      <w:r w:rsidRPr="009F262A">
        <w:rPr>
          <w:rFonts w:asciiTheme="majorHAnsi" w:eastAsia="Times New Roman" w:hAnsiTheme="majorHAnsi" w:cstheme="majorHAnsi"/>
        </w:rPr>
        <w:t xml:space="preserve">WECCC is responsible for the onboarding and training of HTAP volunteers. Involves ensuring proper documentation is acquired (Vulnerable Police Clearances, 2-Step Skin TB Tests, etc…). </w:t>
      </w:r>
    </w:p>
    <w:p w14:paraId="19CCE037" w14:textId="77777777" w:rsidR="0097654D" w:rsidRPr="009F262A" w:rsidRDefault="0097654D" w:rsidP="009F262A">
      <w:pPr>
        <w:pStyle w:val="ListParagraph"/>
        <w:numPr>
          <w:ilvl w:val="0"/>
          <w:numId w:val="16"/>
        </w:numPr>
        <w:rPr>
          <w:rFonts w:asciiTheme="majorHAnsi" w:eastAsia="Times New Roman" w:hAnsiTheme="majorHAnsi" w:cstheme="majorHAnsi"/>
        </w:rPr>
      </w:pPr>
      <w:r w:rsidRPr="009F262A">
        <w:rPr>
          <w:rFonts w:asciiTheme="majorHAnsi" w:eastAsia="Times New Roman" w:hAnsiTheme="majorHAnsi" w:cstheme="majorHAnsi"/>
        </w:rPr>
        <w:t>Conducts in-person training sessions and assists volunteers through the online training</w:t>
      </w:r>
    </w:p>
    <w:p w14:paraId="63C25F51" w14:textId="77777777" w:rsidR="0097654D" w:rsidRDefault="00B86EB1" w:rsidP="009F262A">
      <w:pPr>
        <w:pStyle w:val="ListParagraph"/>
        <w:numPr>
          <w:ilvl w:val="0"/>
          <w:numId w:val="16"/>
        </w:numPr>
        <w:rPr>
          <w:rFonts w:asciiTheme="majorHAnsi" w:eastAsia="Times New Roman" w:hAnsiTheme="majorHAnsi" w:cstheme="majorHAnsi"/>
        </w:rPr>
      </w:pPr>
      <w:r>
        <w:rPr>
          <w:rFonts w:asciiTheme="majorHAnsi" w:eastAsia="Times New Roman" w:hAnsiTheme="majorHAnsi" w:cstheme="majorHAnsi"/>
        </w:rPr>
        <w:t>In-person training began in August 2018 with a total of 9 sessions conducted</w:t>
      </w:r>
      <w:r w:rsidR="000A1A7A">
        <w:rPr>
          <w:rFonts w:asciiTheme="majorHAnsi" w:eastAsia="Times New Roman" w:hAnsiTheme="majorHAnsi" w:cstheme="majorHAnsi"/>
        </w:rPr>
        <w:t xml:space="preserve"> to date.</w:t>
      </w:r>
    </w:p>
    <w:p w14:paraId="32CF8F40" w14:textId="77777777" w:rsidR="00B86EB1" w:rsidRDefault="00C413D9" w:rsidP="009F262A">
      <w:pPr>
        <w:pStyle w:val="ListParagraph"/>
        <w:numPr>
          <w:ilvl w:val="0"/>
          <w:numId w:val="16"/>
        </w:numPr>
        <w:rPr>
          <w:rFonts w:asciiTheme="majorHAnsi" w:eastAsia="Times New Roman" w:hAnsiTheme="majorHAnsi" w:cstheme="majorHAnsi"/>
        </w:rPr>
      </w:pPr>
      <w:r>
        <w:rPr>
          <w:rFonts w:asciiTheme="majorHAnsi" w:eastAsia="Times New Roman" w:hAnsiTheme="majorHAnsi" w:cstheme="majorHAnsi"/>
        </w:rPr>
        <w:lastRenderedPageBreak/>
        <w:t xml:space="preserve">7 additional training sessions were offered to the Health TAPESTY volunteers to review the use of the TAP App, tablets, completing surveys, SMART Goals, Volunteer notes to clinic, KindredPHR, Community Resources, </w:t>
      </w:r>
      <w:r w:rsidR="000A1A7A">
        <w:rPr>
          <w:rFonts w:asciiTheme="majorHAnsi" w:eastAsia="Times New Roman" w:hAnsiTheme="majorHAnsi" w:cstheme="majorHAnsi"/>
        </w:rPr>
        <w:t xml:space="preserve">and </w:t>
      </w:r>
      <w:r>
        <w:rPr>
          <w:rFonts w:asciiTheme="majorHAnsi" w:eastAsia="Times New Roman" w:hAnsiTheme="majorHAnsi" w:cstheme="majorHAnsi"/>
        </w:rPr>
        <w:t>documentation.</w:t>
      </w:r>
    </w:p>
    <w:p w14:paraId="5FB76882" w14:textId="77777777" w:rsidR="00C413D9" w:rsidRDefault="00C413D9" w:rsidP="009F262A">
      <w:pPr>
        <w:pStyle w:val="ListParagraph"/>
        <w:numPr>
          <w:ilvl w:val="0"/>
          <w:numId w:val="16"/>
        </w:numPr>
        <w:rPr>
          <w:rFonts w:asciiTheme="majorHAnsi" w:eastAsia="Times New Roman" w:hAnsiTheme="majorHAnsi" w:cstheme="majorHAnsi"/>
        </w:rPr>
      </w:pPr>
      <w:r>
        <w:rPr>
          <w:rFonts w:asciiTheme="majorHAnsi" w:eastAsia="Times New Roman" w:hAnsiTheme="majorHAnsi" w:cstheme="majorHAnsi"/>
        </w:rPr>
        <w:t>2 Hospice education opportunities were shared with volunteers (Death Café, Jest for the Health of It).</w:t>
      </w:r>
    </w:p>
    <w:p w14:paraId="1A313066" w14:textId="77777777" w:rsidR="00C413D9" w:rsidRDefault="00C413D9" w:rsidP="009F262A">
      <w:pPr>
        <w:pStyle w:val="ListParagraph"/>
        <w:numPr>
          <w:ilvl w:val="0"/>
          <w:numId w:val="16"/>
        </w:numPr>
        <w:rPr>
          <w:rFonts w:asciiTheme="majorHAnsi" w:eastAsia="Times New Roman" w:hAnsiTheme="majorHAnsi" w:cstheme="majorHAnsi"/>
        </w:rPr>
      </w:pPr>
      <w:r>
        <w:rPr>
          <w:rFonts w:asciiTheme="majorHAnsi" w:eastAsia="Times New Roman" w:hAnsiTheme="majorHAnsi" w:cstheme="majorHAnsi"/>
        </w:rPr>
        <w:t>1 Community Event, Compassion Celebration. Volunteers</w:t>
      </w:r>
      <w:r w:rsidR="000A1A7A">
        <w:rPr>
          <w:rFonts w:asciiTheme="majorHAnsi" w:eastAsia="Times New Roman" w:hAnsiTheme="majorHAnsi" w:cstheme="majorHAnsi"/>
        </w:rPr>
        <w:t>, clients, and community par</w:t>
      </w:r>
      <w:r>
        <w:rPr>
          <w:rFonts w:asciiTheme="majorHAnsi" w:eastAsia="Times New Roman" w:hAnsiTheme="majorHAnsi" w:cstheme="majorHAnsi"/>
        </w:rPr>
        <w:t>t</w:t>
      </w:r>
      <w:r w:rsidR="000A1A7A">
        <w:rPr>
          <w:rFonts w:asciiTheme="majorHAnsi" w:eastAsia="Times New Roman" w:hAnsiTheme="majorHAnsi" w:cstheme="majorHAnsi"/>
        </w:rPr>
        <w:t>n</w:t>
      </w:r>
      <w:r>
        <w:rPr>
          <w:rFonts w:asciiTheme="majorHAnsi" w:eastAsia="Times New Roman" w:hAnsiTheme="majorHAnsi" w:cstheme="majorHAnsi"/>
        </w:rPr>
        <w:t>ers from all of WECCC’s program</w:t>
      </w:r>
      <w:r w:rsidR="00A66248">
        <w:rPr>
          <w:rFonts w:asciiTheme="majorHAnsi" w:eastAsia="Times New Roman" w:hAnsiTheme="majorHAnsi" w:cstheme="majorHAnsi"/>
        </w:rPr>
        <w:t>s</w:t>
      </w:r>
      <w:r>
        <w:rPr>
          <w:rFonts w:asciiTheme="majorHAnsi" w:eastAsia="Times New Roman" w:hAnsiTheme="majorHAnsi" w:cstheme="majorHAnsi"/>
        </w:rPr>
        <w:t xml:space="preserve"> were invited to discuss progr</w:t>
      </w:r>
      <w:r w:rsidR="000A1A7A">
        <w:rPr>
          <w:rFonts w:asciiTheme="majorHAnsi" w:eastAsia="Times New Roman" w:hAnsiTheme="majorHAnsi" w:cstheme="majorHAnsi"/>
        </w:rPr>
        <w:t>ess and opportunities</w:t>
      </w:r>
      <w:r>
        <w:rPr>
          <w:rFonts w:asciiTheme="majorHAnsi" w:eastAsia="Times New Roman" w:hAnsiTheme="majorHAnsi" w:cstheme="majorHAnsi"/>
        </w:rPr>
        <w:t xml:space="preserve"> for improvement. Four HTAP volunteers were recognized with a </w:t>
      </w:r>
      <w:r w:rsidRPr="00A66248">
        <w:rPr>
          <w:rFonts w:asciiTheme="majorHAnsi" w:eastAsia="Times New Roman" w:hAnsiTheme="majorHAnsi" w:cstheme="majorHAnsi"/>
          <w:i/>
        </w:rPr>
        <w:t xml:space="preserve">Shining </w:t>
      </w:r>
      <w:r w:rsidR="00A66248" w:rsidRPr="00A66248">
        <w:rPr>
          <w:rFonts w:asciiTheme="majorHAnsi" w:eastAsia="Times New Roman" w:hAnsiTheme="majorHAnsi" w:cstheme="majorHAnsi"/>
          <w:i/>
        </w:rPr>
        <w:t>a</w:t>
      </w:r>
      <w:r w:rsidRPr="00A66248">
        <w:rPr>
          <w:rFonts w:asciiTheme="majorHAnsi" w:eastAsia="Times New Roman" w:hAnsiTheme="majorHAnsi" w:cstheme="majorHAnsi"/>
          <w:i/>
        </w:rPr>
        <w:t xml:space="preserve"> Light on Compassion Award</w:t>
      </w:r>
      <w:r>
        <w:rPr>
          <w:rFonts w:asciiTheme="majorHAnsi" w:eastAsia="Times New Roman" w:hAnsiTheme="majorHAnsi" w:cstheme="majorHAnsi"/>
        </w:rPr>
        <w:t xml:space="preserve"> for their positive contributions to the community.</w:t>
      </w:r>
    </w:p>
    <w:p w14:paraId="6C1A857B" w14:textId="77777777" w:rsidR="00C413D9" w:rsidRDefault="00C413D9" w:rsidP="009F262A">
      <w:pPr>
        <w:pStyle w:val="ListParagraph"/>
        <w:numPr>
          <w:ilvl w:val="0"/>
          <w:numId w:val="16"/>
        </w:numPr>
        <w:rPr>
          <w:rFonts w:asciiTheme="majorHAnsi" w:eastAsia="Times New Roman" w:hAnsiTheme="majorHAnsi" w:cstheme="majorHAnsi"/>
        </w:rPr>
      </w:pPr>
      <w:r>
        <w:rPr>
          <w:rFonts w:asciiTheme="majorHAnsi" w:eastAsia="Times New Roman" w:hAnsiTheme="majorHAnsi" w:cstheme="majorHAnsi"/>
        </w:rPr>
        <w:t>4 newsletters were provided with additional information and updates</w:t>
      </w:r>
    </w:p>
    <w:p w14:paraId="507FA403" w14:textId="77777777" w:rsidR="00C413D9" w:rsidRPr="009F262A" w:rsidRDefault="00C413D9" w:rsidP="009F262A">
      <w:pPr>
        <w:pStyle w:val="ListParagraph"/>
        <w:numPr>
          <w:ilvl w:val="0"/>
          <w:numId w:val="16"/>
        </w:numPr>
        <w:rPr>
          <w:rFonts w:asciiTheme="majorHAnsi" w:eastAsia="Times New Roman" w:hAnsiTheme="majorHAnsi" w:cstheme="majorHAnsi"/>
        </w:rPr>
      </w:pPr>
      <w:r>
        <w:rPr>
          <w:rFonts w:asciiTheme="majorHAnsi" w:eastAsia="Times New Roman" w:hAnsiTheme="majorHAnsi" w:cstheme="majorHAnsi"/>
        </w:rPr>
        <w:t>ACP session and Community Resource training</w:t>
      </w:r>
      <w:r w:rsidR="000A1A7A">
        <w:rPr>
          <w:rFonts w:asciiTheme="majorHAnsi" w:eastAsia="Times New Roman" w:hAnsiTheme="majorHAnsi" w:cstheme="majorHAnsi"/>
        </w:rPr>
        <w:t xml:space="preserve"> sessions are</w:t>
      </w:r>
      <w:r>
        <w:rPr>
          <w:rFonts w:asciiTheme="majorHAnsi" w:eastAsia="Times New Roman" w:hAnsiTheme="majorHAnsi" w:cstheme="majorHAnsi"/>
        </w:rPr>
        <w:t xml:space="preserve"> planned for the January and February of 2020</w:t>
      </w:r>
    </w:p>
    <w:p w14:paraId="4BC3E952" w14:textId="77777777" w:rsidR="0097654D" w:rsidRPr="006253B9" w:rsidRDefault="0097654D" w:rsidP="0097654D">
      <w:pPr>
        <w:rPr>
          <w:rFonts w:asciiTheme="majorHAnsi" w:eastAsia="Times New Roman" w:hAnsiTheme="majorHAnsi" w:cstheme="majorHAnsi"/>
        </w:rPr>
      </w:pPr>
    </w:p>
    <w:p w14:paraId="35DACDA6" w14:textId="77777777" w:rsidR="0097654D" w:rsidRPr="009F262A" w:rsidRDefault="0097654D" w:rsidP="0097654D">
      <w:pPr>
        <w:rPr>
          <w:rFonts w:asciiTheme="majorHAnsi" w:eastAsia="Times New Roman" w:hAnsiTheme="majorHAnsi" w:cstheme="majorHAnsi"/>
          <w:i/>
        </w:rPr>
      </w:pPr>
      <w:r w:rsidRPr="009F262A">
        <w:rPr>
          <w:rFonts w:asciiTheme="majorHAnsi" w:eastAsia="Times New Roman" w:hAnsiTheme="majorHAnsi" w:cstheme="majorHAnsi"/>
          <w:i/>
        </w:rPr>
        <w:t>Experiences</w:t>
      </w:r>
    </w:p>
    <w:p w14:paraId="2610317F" w14:textId="77777777" w:rsidR="009F262A" w:rsidRDefault="0097654D" w:rsidP="009F262A">
      <w:pPr>
        <w:pStyle w:val="ListParagraph"/>
        <w:numPr>
          <w:ilvl w:val="0"/>
          <w:numId w:val="17"/>
        </w:numPr>
        <w:rPr>
          <w:rFonts w:asciiTheme="majorHAnsi" w:eastAsia="Times New Roman" w:hAnsiTheme="majorHAnsi" w:cstheme="majorHAnsi"/>
        </w:rPr>
      </w:pPr>
      <w:r w:rsidRPr="009F262A">
        <w:rPr>
          <w:rFonts w:asciiTheme="majorHAnsi" w:eastAsia="Times New Roman" w:hAnsiTheme="majorHAnsi" w:cstheme="majorHAnsi"/>
        </w:rPr>
        <w:t xml:space="preserve">Volunteers who complete the onboarding process tend to </w:t>
      </w:r>
      <w:r w:rsidR="009F3483" w:rsidRPr="009F262A">
        <w:rPr>
          <w:rFonts w:asciiTheme="majorHAnsi" w:eastAsia="Times New Roman" w:hAnsiTheme="majorHAnsi" w:cstheme="majorHAnsi"/>
        </w:rPr>
        <w:t>be highly skilled retirees who</w:t>
      </w:r>
      <w:r w:rsidRPr="009F262A">
        <w:rPr>
          <w:rFonts w:asciiTheme="majorHAnsi" w:eastAsia="Times New Roman" w:hAnsiTheme="majorHAnsi" w:cstheme="majorHAnsi"/>
        </w:rPr>
        <w:t xml:space="preserve"> include </w:t>
      </w:r>
      <w:r w:rsidR="009F3483" w:rsidRPr="009F262A">
        <w:rPr>
          <w:rFonts w:asciiTheme="majorHAnsi" w:eastAsia="Times New Roman" w:hAnsiTheme="majorHAnsi" w:cstheme="majorHAnsi"/>
        </w:rPr>
        <w:t xml:space="preserve">retired nurses, nurse practitioner, occupational therapist, physiotherapist, teachers, legal aides, etc… </w:t>
      </w:r>
    </w:p>
    <w:p w14:paraId="5647A6F5" w14:textId="77777777" w:rsidR="0097654D" w:rsidRDefault="009F262A" w:rsidP="009F262A">
      <w:pPr>
        <w:pStyle w:val="ListParagraph"/>
        <w:numPr>
          <w:ilvl w:val="0"/>
          <w:numId w:val="17"/>
        </w:numPr>
        <w:rPr>
          <w:rFonts w:asciiTheme="majorHAnsi" w:eastAsia="Times New Roman" w:hAnsiTheme="majorHAnsi" w:cstheme="majorHAnsi"/>
        </w:rPr>
      </w:pPr>
      <w:r>
        <w:rPr>
          <w:rFonts w:asciiTheme="majorHAnsi" w:eastAsia="Times New Roman" w:hAnsiTheme="majorHAnsi" w:cstheme="majorHAnsi"/>
        </w:rPr>
        <w:t>Student volunteers</w:t>
      </w:r>
      <w:r w:rsidR="009F3483" w:rsidRPr="009F262A">
        <w:rPr>
          <w:rFonts w:asciiTheme="majorHAnsi" w:eastAsia="Times New Roman" w:hAnsiTheme="majorHAnsi" w:cstheme="majorHAnsi"/>
        </w:rPr>
        <w:t xml:space="preserve"> are in the health fields and are taking nursing, social work, and biomed.</w:t>
      </w:r>
    </w:p>
    <w:p w14:paraId="15DCEC55" w14:textId="77777777" w:rsidR="00CE423C" w:rsidRPr="009F262A" w:rsidRDefault="00CE423C" w:rsidP="009F262A">
      <w:pPr>
        <w:pStyle w:val="ListParagraph"/>
        <w:numPr>
          <w:ilvl w:val="0"/>
          <w:numId w:val="17"/>
        </w:numPr>
        <w:rPr>
          <w:rFonts w:asciiTheme="majorHAnsi" w:eastAsia="Times New Roman" w:hAnsiTheme="majorHAnsi" w:cstheme="majorHAnsi"/>
        </w:rPr>
      </w:pPr>
      <w:r>
        <w:rPr>
          <w:rFonts w:asciiTheme="majorHAnsi" w:eastAsia="Times New Roman" w:hAnsiTheme="majorHAnsi" w:cstheme="majorHAnsi"/>
        </w:rPr>
        <w:t xml:space="preserve">Volunteers debrief after visits with a lot of enthusiasm </w:t>
      </w:r>
    </w:p>
    <w:p w14:paraId="57633EDC" w14:textId="77777777" w:rsidR="009F3483" w:rsidRPr="009F262A" w:rsidRDefault="009F3483" w:rsidP="009F262A">
      <w:pPr>
        <w:pStyle w:val="ListParagraph"/>
        <w:numPr>
          <w:ilvl w:val="0"/>
          <w:numId w:val="17"/>
        </w:numPr>
        <w:rPr>
          <w:rFonts w:asciiTheme="majorHAnsi" w:eastAsia="Times New Roman" w:hAnsiTheme="majorHAnsi" w:cstheme="majorHAnsi"/>
        </w:rPr>
      </w:pPr>
      <w:r w:rsidRPr="009F262A">
        <w:rPr>
          <w:rFonts w:asciiTheme="majorHAnsi" w:eastAsia="Times New Roman" w:hAnsiTheme="majorHAnsi" w:cstheme="majorHAnsi"/>
        </w:rPr>
        <w:t xml:space="preserve">Volunteers have reported feeling like they are really helping people and have enjoyed meeting people in their homes. </w:t>
      </w:r>
    </w:p>
    <w:p w14:paraId="156F70CA" w14:textId="77777777" w:rsidR="009F3483" w:rsidRPr="006253B9" w:rsidRDefault="009F3483" w:rsidP="0097654D">
      <w:pPr>
        <w:rPr>
          <w:rFonts w:asciiTheme="majorHAnsi" w:eastAsia="Times New Roman" w:hAnsiTheme="majorHAnsi" w:cstheme="majorHAnsi"/>
        </w:rPr>
      </w:pPr>
    </w:p>
    <w:p w14:paraId="6F46BA50" w14:textId="77777777" w:rsidR="00A14E10" w:rsidRPr="009F262A" w:rsidRDefault="00A14E10" w:rsidP="0097654D">
      <w:pPr>
        <w:rPr>
          <w:rFonts w:asciiTheme="majorHAnsi" w:eastAsia="Times New Roman" w:hAnsiTheme="majorHAnsi" w:cstheme="majorHAnsi"/>
          <w:i/>
        </w:rPr>
      </w:pPr>
      <w:r w:rsidRPr="009F262A">
        <w:rPr>
          <w:rFonts w:asciiTheme="majorHAnsi" w:eastAsia="Times New Roman" w:hAnsiTheme="majorHAnsi" w:cstheme="majorHAnsi"/>
          <w:i/>
        </w:rPr>
        <w:t>Volunteer Support:</w:t>
      </w:r>
    </w:p>
    <w:p w14:paraId="07669377" w14:textId="77777777" w:rsidR="00A14E10" w:rsidRPr="009F262A" w:rsidRDefault="00A14E10" w:rsidP="009F262A">
      <w:pPr>
        <w:pStyle w:val="ListParagraph"/>
        <w:numPr>
          <w:ilvl w:val="0"/>
          <w:numId w:val="19"/>
        </w:numPr>
        <w:rPr>
          <w:rFonts w:asciiTheme="majorHAnsi" w:eastAsia="Times New Roman" w:hAnsiTheme="majorHAnsi" w:cstheme="majorHAnsi"/>
        </w:rPr>
      </w:pPr>
      <w:r w:rsidRPr="009F262A">
        <w:rPr>
          <w:rFonts w:asciiTheme="majorHAnsi" w:eastAsia="Times New Roman" w:hAnsiTheme="majorHAnsi" w:cstheme="majorHAnsi"/>
        </w:rPr>
        <w:t>Volunteer bags are assembled and accessed through Hospice, WFHT and HHC</w:t>
      </w:r>
    </w:p>
    <w:p w14:paraId="0533EE36" w14:textId="77777777" w:rsidR="00A14E10" w:rsidRPr="009F262A" w:rsidRDefault="00A14E10" w:rsidP="009F262A">
      <w:pPr>
        <w:pStyle w:val="ListParagraph"/>
        <w:numPr>
          <w:ilvl w:val="0"/>
          <w:numId w:val="19"/>
        </w:numPr>
        <w:rPr>
          <w:rFonts w:asciiTheme="majorHAnsi" w:eastAsia="Times New Roman" w:hAnsiTheme="majorHAnsi" w:cstheme="majorHAnsi"/>
        </w:rPr>
      </w:pPr>
      <w:r w:rsidRPr="009F262A">
        <w:rPr>
          <w:rFonts w:asciiTheme="majorHAnsi" w:eastAsia="Times New Roman" w:hAnsiTheme="majorHAnsi" w:cstheme="majorHAnsi"/>
        </w:rPr>
        <w:t>Tablets have been set up and in use by volunteers</w:t>
      </w:r>
    </w:p>
    <w:p w14:paraId="34464703" w14:textId="77777777" w:rsidR="00A14E10" w:rsidRDefault="00A14E10" w:rsidP="009F262A">
      <w:pPr>
        <w:pStyle w:val="ListParagraph"/>
        <w:numPr>
          <w:ilvl w:val="0"/>
          <w:numId w:val="19"/>
        </w:numPr>
        <w:rPr>
          <w:rFonts w:asciiTheme="majorHAnsi" w:eastAsia="Times New Roman" w:hAnsiTheme="majorHAnsi" w:cstheme="majorHAnsi"/>
        </w:rPr>
      </w:pPr>
      <w:r w:rsidRPr="009F262A">
        <w:rPr>
          <w:rFonts w:asciiTheme="majorHAnsi" w:eastAsia="Times New Roman" w:hAnsiTheme="majorHAnsi" w:cstheme="majorHAnsi"/>
        </w:rPr>
        <w:t>Volunteers have access to Coordinator to discuss visits before and after completion</w:t>
      </w:r>
    </w:p>
    <w:p w14:paraId="071F1D2D" w14:textId="77777777" w:rsidR="009D5B06" w:rsidRDefault="009D5B06" w:rsidP="009F262A">
      <w:pPr>
        <w:pStyle w:val="ListParagraph"/>
        <w:numPr>
          <w:ilvl w:val="0"/>
          <w:numId w:val="19"/>
        </w:numPr>
        <w:rPr>
          <w:rFonts w:asciiTheme="majorHAnsi" w:eastAsia="Times New Roman" w:hAnsiTheme="majorHAnsi" w:cstheme="majorHAnsi"/>
        </w:rPr>
      </w:pPr>
      <w:r>
        <w:rPr>
          <w:rFonts w:asciiTheme="majorHAnsi" w:eastAsia="Times New Roman" w:hAnsiTheme="majorHAnsi" w:cstheme="majorHAnsi"/>
        </w:rPr>
        <w:t>Additional training has been offered to volunteers with ongoing communication through newsletters</w:t>
      </w:r>
    </w:p>
    <w:p w14:paraId="4FAF0E14" w14:textId="77777777" w:rsidR="009D5B06" w:rsidRPr="009F262A" w:rsidRDefault="009D5B06" w:rsidP="009F262A">
      <w:pPr>
        <w:pStyle w:val="ListParagraph"/>
        <w:numPr>
          <w:ilvl w:val="0"/>
          <w:numId w:val="19"/>
        </w:numPr>
        <w:rPr>
          <w:rFonts w:asciiTheme="majorHAnsi" w:eastAsia="Times New Roman" w:hAnsiTheme="majorHAnsi" w:cstheme="majorHAnsi"/>
        </w:rPr>
      </w:pPr>
      <w:r>
        <w:rPr>
          <w:rFonts w:asciiTheme="majorHAnsi" w:eastAsia="Times New Roman" w:hAnsiTheme="majorHAnsi" w:cstheme="majorHAnsi"/>
        </w:rPr>
        <w:t>Volunteers also have the opportunity to participate in the Hospice education</w:t>
      </w:r>
    </w:p>
    <w:p w14:paraId="09BC0117" w14:textId="77777777" w:rsidR="0013681E" w:rsidRDefault="0013681E">
      <w:pPr>
        <w:rPr>
          <w:rFonts w:asciiTheme="majorHAnsi" w:eastAsia="Times New Roman" w:hAnsiTheme="majorHAnsi" w:cstheme="majorHAnsi"/>
          <w:b/>
          <w:sz w:val="28"/>
          <w:u w:val="single"/>
        </w:rPr>
      </w:pPr>
    </w:p>
    <w:p w14:paraId="0C829172" w14:textId="77777777" w:rsidR="0064742B" w:rsidRDefault="0064742B">
      <w:pPr>
        <w:rPr>
          <w:rFonts w:asciiTheme="majorHAnsi" w:eastAsia="Times New Roman" w:hAnsiTheme="majorHAnsi" w:cstheme="majorHAnsi"/>
          <w:b/>
          <w:sz w:val="28"/>
          <w:u w:val="single"/>
        </w:rPr>
      </w:pPr>
      <w:r>
        <w:rPr>
          <w:rFonts w:asciiTheme="majorHAnsi" w:eastAsia="Times New Roman" w:hAnsiTheme="majorHAnsi" w:cstheme="majorHAnsi"/>
          <w:b/>
          <w:sz w:val="28"/>
          <w:u w:val="single"/>
        </w:rPr>
        <w:t>Primary Care Patients Engaged in WECCC</w:t>
      </w:r>
    </w:p>
    <w:p w14:paraId="08127DD6" w14:textId="77777777" w:rsidR="0064742B" w:rsidRPr="002F32ED" w:rsidRDefault="0064742B" w:rsidP="0064742B">
      <w:pPr>
        <w:pStyle w:val="ListParagraph"/>
        <w:numPr>
          <w:ilvl w:val="0"/>
          <w:numId w:val="21"/>
        </w:numPr>
        <w:rPr>
          <w:rFonts w:asciiTheme="majorHAnsi" w:eastAsia="Times New Roman" w:hAnsiTheme="majorHAnsi" w:cstheme="majorHAnsi"/>
          <w:b/>
          <w:sz w:val="28"/>
          <w:u w:val="single"/>
        </w:rPr>
      </w:pPr>
      <w:r w:rsidRPr="002F32ED">
        <w:rPr>
          <w:rFonts w:asciiTheme="majorHAnsi" w:eastAsia="Times New Roman" w:hAnsiTheme="majorHAnsi" w:cstheme="majorHAnsi"/>
        </w:rPr>
        <w:t xml:space="preserve">In addition </w:t>
      </w:r>
      <w:r w:rsidR="002F32ED" w:rsidRPr="002F32ED">
        <w:rPr>
          <w:rFonts w:asciiTheme="majorHAnsi" w:eastAsia="Times New Roman" w:hAnsiTheme="majorHAnsi" w:cstheme="majorHAnsi"/>
        </w:rPr>
        <w:t>to HTAP,</w:t>
      </w:r>
      <w:r w:rsidRPr="002F32ED">
        <w:rPr>
          <w:rFonts w:asciiTheme="majorHAnsi" w:eastAsia="Times New Roman" w:hAnsiTheme="majorHAnsi" w:cstheme="majorHAnsi"/>
        </w:rPr>
        <w:t xml:space="preserve"> primary care patients </w:t>
      </w:r>
      <w:r w:rsidR="002F32ED" w:rsidRPr="002F32ED">
        <w:rPr>
          <w:rFonts w:asciiTheme="majorHAnsi" w:eastAsia="Times New Roman" w:hAnsiTheme="majorHAnsi" w:cstheme="majorHAnsi"/>
        </w:rPr>
        <w:t>have also been engaged</w:t>
      </w:r>
      <w:r w:rsidRPr="002F32ED">
        <w:rPr>
          <w:rFonts w:asciiTheme="majorHAnsi" w:eastAsia="Times New Roman" w:hAnsiTheme="majorHAnsi" w:cstheme="majorHAnsi"/>
        </w:rPr>
        <w:t xml:space="preserve"> WECCC through Family Health Teams, participating in quality of life conversations and person-directed goal setting.</w:t>
      </w:r>
      <w:r w:rsidR="002F32ED" w:rsidRPr="002F32ED">
        <w:rPr>
          <w:rFonts w:asciiTheme="majorHAnsi" w:eastAsia="Times New Roman" w:hAnsiTheme="majorHAnsi" w:cstheme="majorHAnsi"/>
        </w:rPr>
        <w:t xml:space="preserve"> Providers are able to connect patients to WECCC independent of HTAP interventions.</w:t>
      </w:r>
      <w:r w:rsidR="002F32ED">
        <w:rPr>
          <w:rFonts w:asciiTheme="majorHAnsi" w:eastAsia="Times New Roman" w:hAnsiTheme="majorHAnsi" w:cstheme="majorHAnsi"/>
        </w:rPr>
        <w:t xml:space="preserve"> </w:t>
      </w:r>
      <w:r w:rsidRPr="002F32ED">
        <w:rPr>
          <w:rFonts w:asciiTheme="majorHAnsi" w:eastAsia="Times New Roman" w:hAnsiTheme="majorHAnsi" w:cstheme="majorHAnsi"/>
        </w:rPr>
        <w:t xml:space="preserve">These patients continue to be followed through WECCC for </w:t>
      </w:r>
      <w:r w:rsidR="0011275A" w:rsidRPr="002F32ED">
        <w:rPr>
          <w:rFonts w:asciiTheme="majorHAnsi" w:eastAsia="Times New Roman" w:hAnsiTheme="majorHAnsi" w:cstheme="majorHAnsi"/>
        </w:rPr>
        <w:t>regular community check-ins</w:t>
      </w:r>
      <w:r w:rsidR="002F32ED">
        <w:rPr>
          <w:rFonts w:asciiTheme="majorHAnsi" w:eastAsia="Times New Roman" w:hAnsiTheme="majorHAnsi" w:cstheme="majorHAnsi"/>
        </w:rPr>
        <w:t>.</w:t>
      </w:r>
    </w:p>
    <w:p w14:paraId="48722FCB" w14:textId="77777777" w:rsidR="002F32ED" w:rsidRPr="002F32ED" w:rsidRDefault="002F32ED" w:rsidP="0064742B">
      <w:pPr>
        <w:pStyle w:val="ListParagraph"/>
        <w:numPr>
          <w:ilvl w:val="0"/>
          <w:numId w:val="21"/>
        </w:numPr>
        <w:rPr>
          <w:rFonts w:asciiTheme="majorHAnsi" w:eastAsia="Times New Roman" w:hAnsiTheme="majorHAnsi" w:cstheme="majorHAnsi"/>
          <w:b/>
          <w:sz w:val="28"/>
          <w:u w:val="single"/>
        </w:rPr>
      </w:pPr>
      <w:r>
        <w:rPr>
          <w:rFonts w:asciiTheme="majorHAnsi" w:eastAsia="Times New Roman" w:hAnsiTheme="majorHAnsi" w:cstheme="majorHAnsi"/>
        </w:rPr>
        <w:t>WECCC will be offering patients loneliness interventions from Harrow Health C</w:t>
      </w:r>
      <w:r w:rsidR="000A1A7A">
        <w:rPr>
          <w:rFonts w:asciiTheme="majorHAnsi" w:eastAsia="Times New Roman" w:hAnsiTheme="majorHAnsi" w:cstheme="majorHAnsi"/>
        </w:rPr>
        <w:t xml:space="preserve">entre </w:t>
      </w:r>
      <w:r>
        <w:rPr>
          <w:rFonts w:asciiTheme="majorHAnsi" w:eastAsia="Times New Roman" w:hAnsiTheme="majorHAnsi" w:cstheme="majorHAnsi"/>
        </w:rPr>
        <w:t>as part of the continuum of care through the HTAP model.</w:t>
      </w:r>
    </w:p>
    <w:p w14:paraId="5FA0494C" w14:textId="77777777" w:rsidR="002F32ED" w:rsidRPr="002F32ED" w:rsidRDefault="002F32ED" w:rsidP="002F32ED">
      <w:pPr>
        <w:pStyle w:val="ListParagraph"/>
        <w:numPr>
          <w:ilvl w:val="0"/>
          <w:numId w:val="21"/>
        </w:numPr>
        <w:rPr>
          <w:rFonts w:asciiTheme="majorHAnsi" w:eastAsia="Times New Roman" w:hAnsiTheme="majorHAnsi" w:cstheme="majorHAnsi"/>
          <w:b/>
          <w:sz w:val="28"/>
          <w:u w:val="single"/>
        </w:rPr>
      </w:pPr>
      <w:r>
        <w:rPr>
          <w:rFonts w:asciiTheme="majorHAnsi" w:eastAsia="Times New Roman" w:hAnsiTheme="majorHAnsi" w:cstheme="majorHAnsi"/>
        </w:rPr>
        <w:lastRenderedPageBreak/>
        <w:t>WECCC has offered ACP workshops for HTAP patients through WFHT and will continue to make that available as part of the continuum of care through the HTAP model.</w:t>
      </w:r>
    </w:p>
    <w:p w14:paraId="2328DE8C" w14:textId="77777777" w:rsidR="00B42CD4" w:rsidRDefault="00B42CD4" w:rsidP="0011275A">
      <w:pPr>
        <w:rPr>
          <w:rFonts w:asciiTheme="majorHAnsi" w:eastAsia="Times New Roman" w:hAnsiTheme="majorHAnsi" w:cstheme="majorHAnsi"/>
          <w:b/>
          <w:sz w:val="28"/>
          <w:u w:val="single"/>
        </w:rPr>
      </w:pPr>
    </w:p>
    <w:p w14:paraId="71EE76F3" w14:textId="77777777" w:rsidR="0013681E" w:rsidRDefault="0011275A" w:rsidP="0011275A">
      <w:pPr>
        <w:rPr>
          <w:b/>
        </w:rPr>
      </w:pPr>
      <w:r w:rsidRPr="0013681E">
        <w:rPr>
          <w:rFonts w:asciiTheme="majorHAnsi" w:eastAsia="Times New Roman" w:hAnsiTheme="majorHAnsi" w:cstheme="majorHAnsi"/>
          <w:b/>
          <w:sz w:val="28"/>
          <w:u w:val="single"/>
        </w:rPr>
        <w:t>Testimonials</w:t>
      </w:r>
      <w:r w:rsidR="0013681E">
        <w:rPr>
          <w:b/>
        </w:rPr>
        <w:t xml:space="preserve">  </w:t>
      </w:r>
    </w:p>
    <w:p w14:paraId="64563D2A" w14:textId="77777777" w:rsidR="009B3704" w:rsidRDefault="009B3704" w:rsidP="0011275A">
      <w:pPr>
        <w:rPr>
          <w:b/>
        </w:rPr>
      </w:pPr>
    </w:p>
    <w:p w14:paraId="5B755BE2" w14:textId="77777777" w:rsidR="0011275A" w:rsidRPr="00C326D2" w:rsidRDefault="0011275A" w:rsidP="0011275A">
      <w:pPr>
        <w:rPr>
          <w:b/>
        </w:rPr>
      </w:pPr>
      <w:r>
        <w:rPr>
          <w:b/>
        </w:rPr>
        <w:t>Primary Care P</w:t>
      </w:r>
      <w:r w:rsidR="009D2EB6">
        <w:rPr>
          <w:b/>
        </w:rPr>
        <w:t>rovider</w:t>
      </w:r>
      <w:r>
        <w:rPr>
          <w:b/>
        </w:rPr>
        <w:t>s</w:t>
      </w:r>
    </w:p>
    <w:p w14:paraId="4052CEF5" w14:textId="77777777" w:rsidR="0011275A" w:rsidRPr="00C326D2" w:rsidRDefault="0011275A" w:rsidP="0011275A">
      <w:pPr>
        <w:rPr>
          <w:rFonts w:cs="Tahoma"/>
          <w:b/>
        </w:rPr>
      </w:pPr>
      <w:r w:rsidRPr="00C326D2">
        <w:rPr>
          <w:rFonts w:cs="Tahoma"/>
          <w:b/>
        </w:rPr>
        <w:t xml:space="preserve"> </w:t>
      </w:r>
    </w:p>
    <w:p w14:paraId="43DA6F63" w14:textId="77777777" w:rsidR="00E0180A" w:rsidRDefault="0013681E" w:rsidP="00D2411C">
      <w:pPr>
        <w:rPr>
          <w:rFonts w:cs="Times New Roman"/>
          <w:color w:val="auto"/>
        </w:rPr>
      </w:pPr>
      <w:r>
        <w:rPr>
          <w:rFonts w:cs="Times New Roman"/>
          <w:color w:val="auto"/>
        </w:rPr>
        <w:t xml:space="preserve"> </w:t>
      </w:r>
      <w:r w:rsidR="00E0180A">
        <w:rPr>
          <w:rFonts w:cs="Times New Roman"/>
          <w:color w:val="auto"/>
        </w:rPr>
        <w:t>“</w:t>
      </w:r>
      <w:r w:rsidR="00E0180A" w:rsidRPr="00E0180A">
        <w:rPr>
          <w:rFonts w:cs="Times New Roman"/>
          <w:color w:val="auto"/>
        </w:rPr>
        <w:t>Health Tapestry has provided our team with a number of opportunities. There is the opportunity to learn more about our enrolled patients, discuss their goals as a team, and look at healthcare from a broader lens which includes social prescribing and prevention. There is the opportunity of pa</w:t>
      </w:r>
      <w:r w:rsidR="00055BAA">
        <w:rPr>
          <w:rFonts w:cs="Times New Roman"/>
          <w:color w:val="auto"/>
        </w:rPr>
        <w:t>iring</w:t>
      </w:r>
      <w:r w:rsidR="00E0180A" w:rsidRPr="00E0180A">
        <w:rPr>
          <w:rFonts w:cs="Times New Roman"/>
          <w:color w:val="auto"/>
        </w:rPr>
        <w:t xml:space="preserve"> enrolled patients with community volunteers </w:t>
      </w:r>
      <w:r w:rsidR="00055BAA">
        <w:rPr>
          <w:rFonts w:cs="Times New Roman"/>
          <w:color w:val="auto"/>
        </w:rPr>
        <w:t>which has allowed</w:t>
      </w:r>
      <w:r w:rsidR="00E0180A" w:rsidRPr="00E0180A">
        <w:rPr>
          <w:rFonts w:cs="Times New Roman"/>
          <w:color w:val="auto"/>
        </w:rPr>
        <w:t xml:space="preserve"> our team to learn from the v</w:t>
      </w:r>
      <w:r w:rsidR="00055BAA">
        <w:rPr>
          <w:rFonts w:cs="Times New Roman"/>
          <w:color w:val="auto"/>
        </w:rPr>
        <w:t>olunteer's perspective. There i</w:t>
      </w:r>
      <w:r w:rsidR="00E0180A" w:rsidRPr="00E0180A">
        <w:rPr>
          <w:rFonts w:cs="Times New Roman"/>
          <w:color w:val="auto"/>
        </w:rPr>
        <w:t>s the opportunity to work with fabulous partners through WECCC (Hospice) and McMaster where we learned from each other and explored the research</w:t>
      </w:r>
      <w:r w:rsidR="00055BAA">
        <w:rPr>
          <w:rFonts w:cs="Times New Roman"/>
          <w:color w:val="auto"/>
        </w:rPr>
        <w:t xml:space="preserve"> and how it</w:t>
      </w:r>
      <w:r w:rsidR="00E0180A" w:rsidRPr="00E0180A">
        <w:rPr>
          <w:rFonts w:cs="Times New Roman"/>
          <w:color w:val="auto"/>
        </w:rPr>
        <w:t xml:space="preserve"> will benefit our senior population. When we put the patient at the centre of what we do and we focus on how we can leverage the strengths of the whole expanded team, only good things can come of that, even if we are learning and exploring all away along the journey</w:t>
      </w:r>
      <w:r w:rsidR="00E0180A">
        <w:rPr>
          <w:rFonts w:cs="Times New Roman"/>
          <w:color w:val="auto"/>
        </w:rPr>
        <w:t>.” (Margo Reilly, Executive Director – Harrow Health Centre, December 2019)</w:t>
      </w:r>
    </w:p>
    <w:p w14:paraId="2DEFEF66" w14:textId="77777777" w:rsidR="002041CF" w:rsidRDefault="002041CF" w:rsidP="00D2411C">
      <w:pPr>
        <w:rPr>
          <w:rFonts w:cs="Times New Roman"/>
          <w:color w:val="auto"/>
        </w:rPr>
      </w:pPr>
    </w:p>
    <w:p w14:paraId="68BFEC00" w14:textId="77777777" w:rsidR="002041CF" w:rsidRPr="00E0180A" w:rsidRDefault="002041CF" w:rsidP="00D2411C">
      <w:pPr>
        <w:rPr>
          <w:rFonts w:cs="Times New Roman"/>
          <w:color w:val="auto"/>
        </w:rPr>
      </w:pPr>
      <w:r>
        <w:rPr>
          <w:rFonts w:cs="Times New Roman"/>
          <w:color w:val="auto"/>
        </w:rPr>
        <w:t>“</w:t>
      </w:r>
      <w:r w:rsidRPr="002041CF">
        <w:rPr>
          <w:rFonts w:cs="Times New Roman"/>
          <w:color w:val="auto"/>
        </w:rPr>
        <w:t>I did find that a benefit of the Tapestry Program was that it helped us identify a lot of opportunities to discuss advanced care planning with our patients.</w:t>
      </w:r>
      <w:r>
        <w:rPr>
          <w:rFonts w:cs="Times New Roman"/>
          <w:color w:val="auto"/>
        </w:rPr>
        <w:t>” (Andrea, NP – Harrow Health Centre, November 2019)</w:t>
      </w:r>
    </w:p>
    <w:p w14:paraId="25CDB4F0" w14:textId="77777777" w:rsidR="00E0180A" w:rsidRPr="00D2411C" w:rsidRDefault="00E0180A" w:rsidP="00D2411C">
      <w:pPr>
        <w:rPr>
          <w:rFonts w:cs="Times New Roman"/>
        </w:rPr>
      </w:pPr>
    </w:p>
    <w:p w14:paraId="5FA3151B" w14:textId="77777777" w:rsidR="0013681E" w:rsidRPr="00C326D2" w:rsidRDefault="0013681E" w:rsidP="0013681E">
      <w:pPr>
        <w:rPr>
          <w:rFonts w:cs="Times New Roman"/>
        </w:rPr>
      </w:pPr>
      <w:r w:rsidRPr="00C326D2">
        <w:rPr>
          <w:rFonts w:cs="Tahoma"/>
        </w:rPr>
        <w:t>“One of my patients is doing well since joining WECCC. When she comes in to the office we can see improvements in her physical appearance as well as her mood. This has enabled us to have more productive conversations together.” Dr. P, Windsor (family physician, WFHT, Jun 2018)</w:t>
      </w:r>
    </w:p>
    <w:p w14:paraId="0E6D9650" w14:textId="77777777" w:rsidR="0013681E" w:rsidRDefault="0013681E" w:rsidP="0013681E">
      <w:pPr>
        <w:rPr>
          <w:rFonts w:cs="Times New Roman"/>
          <w:color w:val="1F497D"/>
        </w:rPr>
      </w:pPr>
      <w:r w:rsidRPr="00C326D2">
        <w:rPr>
          <w:rFonts w:cs="Times New Roman"/>
          <w:color w:val="1F497D"/>
        </w:rPr>
        <w:t> </w:t>
      </w:r>
    </w:p>
    <w:p w14:paraId="1D2C24F3" w14:textId="77777777" w:rsidR="0093738B" w:rsidRPr="0013681E" w:rsidRDefault="0013681E" w:rsidP="0093738B">
      <w:pPr>
        <w:rPr>
          <w:rFonts w:asciiTheme="majorHAnsi" w:eastAsia="Times New Roman" w:hAnsiTheme="majorHAnsi" w:cstheme="majorHAnsi"/>
          <w:b/>
        </w:rPr>
      </w:pPr>
      <w:r w:rsidRPr="0013681E">
        <w:rPr>
          <w:rFonts w:asciiTheme="majorHAnsi" w:eastAsia="Times New Roman" w:hAnsiTheme="majorHAnsi" w:cstheme="majorHAnsi"/>
          <w:b/>
        </w:rPr>
        <w:t>Volunteers</w:t>
      </w:r>
    </w:p>
    <w:p w14:paraId="4192465C" w14:textId="77777777" w:rsidR="0013681E" w:rsidRDefault="0013681E" w:rsidP="0093738B">
      <w:pPr>
        <w:rPr>
          <w:rFonts w:asciiTheme="majorHAnsi" w:eastAsia="Times New Roman" w:hAnsiTheme="majorHAnsi" w:cstheme="majorHAnsi"/>
        </w:rPr>
      </w:pPr>
    </w:p>
    <w:p w14:paraId="23A20739" w14:textId="77777777" w:rsidR="0013681E" w:rsidRPr="009F262A" w:rsidRDefault="0013681E" w:rsidP="0013681E">
      <w:pPr>
        <w:ind w:right="843"/>
        <w:rPr>
          <w:rFonts w:asciiTheme="majorHAnsi" w:eastAsia="Times New Roman" w:hAnsiTheme="majorHAnsi" w:cstheme="majorHAnsi"/>
          <w:i/>
        </w:rPr>
      </w:pPr>
      <w:r w:rsidRPr="009F262A">
        <w:rPr>
          <w:rFonts w:asciiTheme="majorHAnsi" w:eastAsia="Times New Roman" w:hAnsiTheme="majorHAnsi" w:cstheme="majorHAnsi"/>
          <w:i/>
        </w:rPr>
        <w:t xml:space="preserve"> “I want to help elderly people in furthering their goals and improving</w:t>
      </w:r>
      <w:r>
        <w:rPr>
          <w:rFonts w:asciiTheme="majorHAnsi" w:eastAsia="Times New Roman" w:hAnsiTheme="majorHAnsi" w:cstheme="majorHAnsi"/>
          <w:i/>
        </w:rPr>
        <w:t xml:space="preserve"> their health and well-</w:t>
      </w:r>
      <w:r w:rsidRPr="009F262A">
        <w:rPr>
          <w:rFonts w:asciiTheme="majorHAnsi" w:eastAsia="Times New Roman" w:hAnsiTheme="majorHAnsi" w:cstheme="majorHAnsi"/>
          <w:i/>
        </w:rPr>
        <w:t>being.”</w:t>
      </w:r>
    </w:p>
    <w:p w14:paraId="19FBDA58" w14:textId="77777777" w:rsidR="0013681E" w:rsidRPr="009F262A" w:rsidRDefault="0013681E" w:rsidP="0013681E">
      <w:pPr>
        <w:ind w:right="843"/>
        <w:rPr>
          <w:rFonts w:asciiTheme="majorHAnsi" w:eastAsia="Times New Roman" w:hAnsiTheme="majorHAnsi" w:cstheme="majorHAnsi"/>
          <w:i/>
        </w:rPr>
      </w:pPr>
    </w:p>
    <w:p w14:paraId="6DF42421" w14:textId="77777777" w:rsidR="0013681E" w:rsidRDefault="0013681E" w:rsidP="0013681E">
      <w:pPr>
        <w:ind w:right="843"/>
        <w:rPr>
          <w:rFonts w:asciiTheme="majorHAnsi" w:eastAsia="Times New Roman" w:hAnsiTheme="majorHAnsi" w:cstheme="majorHAnsi"/>
          <w:i/>
        </w:rPr>
      </w:pPr>
      <w:r w:rsidRPr="009F262A">
        <w:rPr>
          <w:rFonts w:asciiTheme="majorHAnsi" w:eastAsia="Times New Roman" w:hAnsiTheme="majorHAnsi" w:cstheme="majorHAnsi"/>
          <w:i/>
        </w:rPr>
        <w:t>“I have all these skills from working in healthcare for so long. I was looking for an opportunity to use these skills again and this is the place I need to be.”</w:t>
      </w:r>
    </w:p>
    <w:p w14:paraId="4A1AEEBD" w14:textId="77777777" w:rsidR="0013681E" w:rsidRDefault="0013681E" w:rsidP="0013681E">
      <w:pPr>
        <w:ind w:right="843"/>
        <w:rPr>
          <w:rFonts w:asciiTheme="majorHAnsi" w:eastAsia="Times New Roman" w:hAnsiTheme="majorHAnsi" w:cstheme="majorHAnsi"/>
          <w:i/>
        </w:rPr>
      </w:pPr>
    </w:p>
    <w:p w14:paraId="0645A01B" w14:textId="77777777" w:rsidR="0013681E" w:rsidRPr="009F262A" w:rsidRDefault="0013681E" w:rsidP="0013681E">
      <w:pPr>
        <w:ind w:right="843"/>
        <w:rPr>
          <w:rFonts w:asciiTheme="majorHAnsi" w:eastAsia="Times New Roman" w:hAnsiTheme="majorHAnsi" w:cstheme="majorHAnsi"/>
          <w:i/>
        </w:rPr>
      </w:pPr>
      <w:r>
        <w:rPr>
          <w:rFonts w:asciiTheme="majorHAnsi" w:eastAsia="Times New Roman" w:hAnsiTheme="majorHAnsi" w:cstheme="majorHAnsi"/>
          <w:i/>
        </w:rPr>
        <w:t>“Health TAPESTRY has great potential and should do very well…You feel as if time you are giving is well-used. The people we have seen are great people and it has been a lot of fun.”</w:t>
      </w:r>
    </w:p>
    <w:p w14:paraId="381BDE50" w14:textId="77777777" w:rsidR="0013681E" w:rsidRPr="006253B9" w:rsidRDefault="0013681E" w:rsidP="0013681E">
      <w:pPr>
        <w:rPr>
          <w:rFonts w:asciiTheme="majorHAnsi" w:eastAsia="Times New Roman" w:hAnsiTheme="majorHAnsi" w:cstheme="majorHAnsi"/>
        </w:rPr>
      </w:pPr>
    </w:p>
    <w:p w14:paraId="202C66E0" w14:textId="77777777" w:rsidR="0013681E" w:rsidRDefault="0013681E" w:rsidP="0093738B">
      <w:pPr>
        <w:rPr>
          <w:rFonts w:asciiTheme="majorHAnsi" w:eastAsia="Times New Roman" w:hAnsiTheme="majorHAnsi" w:cstheme="majorHAnsi"/>
        </w:rPr>
      </w:pPr>
    </w:p>
    <w:p w14:paraId="6273619C" w14:textId="77777777" w:rsidR="0093738B" w:rsidRDefault="0093738B">
      <w:pPr>
        <w:rPr>
          <w:rFonts w:asciiTheme="majorHAnsi" w:eastAsia="Times New Roman" w:hAnsiTheme="majorHAnsi" w:cstheme="majorHAnsi"/>
        </w:rPr>
      </w:pPr>
      <w:r>
        <w:rPr>
          <w:rFonts w:asciiTheme="majorHAnsi" w:eastAsia="Times New Roman" w:hAnsiTheme="majorHAnsi" w:cstheme="majorHAnsi"/>
        </w:rPr>
        <w:br w:type="page"/>
      </w:r>
    </w:p>
    <w:p w14:paraId="7F748D63" w14:textId="77777777" w:rsidR="0093738B" w:rsidRDefault="009B3704" w:rsidP="0093738B">
      <w:pPr>
        <w:rPr>
          <w:rFonts w:asciiTheme="majorHAnsi" w:eastAsia="Times New Roman" w:hAnsiTheme="majorHAnsi" w:cstheme="majorHAnsi"/>
          <w:b/>
        </w:rPr>
      </w:pPr>
      <w:r>
        <w:rPr>
          <w:rFonts w:asciiTheme="majorHAnsi" w:eastAsia="Times New Roman" w:hAnsiTheme="majorHAnsi" w:cstheme="majorHAnsi"/>
          <w:b/>
        </w:rPr>
        <w:lastRenderedPageBreak/>
        <w:t xml:space="preserve">APPENDIX: </w:t>
      </w:r>
      <w:r w:rsidR="0093738B" w:rsidRPr="0093738B">
        <w:rPr>
          <w:rFonts w:asciiTheme="majorHAnsi" w:eastAsia="Times New Roman" w:hAnsiTheme="majorHAnsi" w:cstheme="majorHAnsi"/>
          <w:b/>
        </w:rPr>
        <w:t>2018 Highlights</w:t>
      </w:r>
    </w:p>
    <w:p w14:paraId="35610880" w14:textId="77777777" w:rsidR="0093738B" w:rsidRDefault="0093738B" w:rsidP="0093738B">
      <w:pPr>
        <w:rPr>
          <w:rFonts w:asciiTheme="majorHAnsi" w:eastAsia="Times New Roman" w:hAnsiTheme="majorHAnsi" w:cstheme="majorHAnsi"/>
          <w:b/>
        </w:rPr>
      </w:pPr>
    </w:p>
    <w:p w14:paraId="668FE1F3" w14:textId="77777777" w:rsidR="0093738B" w:rsidRPr="009A03C5" w:rsidRDefault="0093738B" w:rsidP="0093738B">
      <w:pPr>
        <w:rPr>
          <w:rFonts w:eastAsia="Times New Roman" w:cs="Times New Roman"/>
          <w:i/>
        </w:rPr>
      </w:pPr>
      <w:r>
        <w:rPr>
          <w:rFonts w:eastAsia="Times New Roman" w:cs="Times New Roman"/>
          <w:i/>
        </w:rPr>
        <w:t xml:space="preserve">Provider Training </w:t>
      </w:r>
    </w:p>
    <w:p w14:paraId="38DC241C" w14:textId="77777777" w:rsidR="0093738B" w:rsidRPr="00A14E10" w:rsidRDefault="0093738B" w:rsidP="0093738B">
      <w:pPr>
        <w:pStyle w:val="ListParagraph"/>
        <w:numPr>
          <w:ilvl w:val="0"/>
          <w:numId w:val="8"/>
        </w:numPr>
        <w:rPr>
          <w:rFonts w:eastAsia="Times New Roman" w:cs="Times New Roman"/>
        </w:rPr>
      </w:pPr>
      <w:r w:rsidRPr="00A14E10">
        <w:rPr>
          <w:rFonts w:eastAsia="Times New Roman" w:cs="Times New Roman"/>
        </w:rPr>
        <w:t>March 7 McMaster site visit/ launch event – completed</w:t>
      </w:r>
    </w:p>
    <w:p w14:paraId="7062112C" w14:textId="77777777" w:rsidR="0093738B" w:rsidRDefault="0093738B" w:rsidP="0093738B">
      <w:pPr>
        <w:pStyle w:val="ListParagraph"/>
        <w:numPr>
          <w:ilvl w:val="0"/>
          <w:numId w:val="8"/>
        </w:numPr>
        <w:rPr>
          <w:rFonts w:eastAsia="Times New Roman" w:cs="Times New Roman"/>
        </w:rPr>
      </w:pPr>
      <w:r>
        <w:rPr>
          <w:rFonts w:eastAsia="Times New Roman" w:cs="Times New Roman"/>
        </w:rPr>
        <w:t>July 2018 - “Mock H</w:t>
      </w:r>
      <w:r w:rsidRPr="00A14E10">
        <w:rPr>
          <w:rFonts w:eastAsia="Times New Roman" w:cs="Times New Roman"/>
        </w:rPr>
        <w:t xml:space="preserve">uddle” </w:t>
      </w:r>
      <w:r>
        <w:rPr>
          <w:rFonts w:eastAsia="Times New Roman" w:cs="Times New Roman"/>
        </w:rPr>
        <w:t xml:space="preserve">held </w:t>
      </w:r>
      <w:r w:rsidRPr="00A14E10">
        <w:rPr>
          <w:rFonts w:eastAsia="Times New Roman" w:cs="Times New Roman"/>
        </w:rPr>
        <w:t>with the Windsor Family Health Team. Eleven staff members attended, including 3 physicians, 2 clinical nurses, a social worker, LHIN Care Coordinator, dietician, NP, clinical manager and an office administrator. A Practice Model Champion has als</w:t>
      </w:r>
      <w:r>
        <w:rPr>
          <w:rFonts w:eastAsia="Times New Roman" w:cs="Times New Roman"/>
        </w:rPr>
        <w:t>o been identified (family physician</w:t>
      </w:r>
      <w:r w:rsidRPr="00A14E10">
        <w:rPr>
          <w:rFonts w:eastAsia="Times New Roman" w:cs="Times New Roman"/>
        </w:rPr>
        <w:t>).</w:t>
      </w:r>
    </w:p>
    <w:p w14:paraId="7D39BE5D" w14:textId="77777777" w:rsidR="0093738B" w:rsidRPr="00A14E10" w:rsidRDefault="0093738B" w:rsidP="0093738B">
      <w:pPr>
        <w:pStyle w:val="ListParagraph"/>
        <w:numPr>
          <w:ilvl w:val="0"/>
          <w:numId w:val="8"/>
        </w:numPr>
        <w:rPr>
          <w:rFonts w:eastAsia="Times New Roman" w:cs="Times New Roman"/>
        </w:rPr>
      </w:pPr>
      <w:r>
        <w:rPr>
          <w:rFonts w:eastAsia="Times New Roman" w:cs="Times New Roman"/>
        </w:rPr>
        <w:t>August 2018 – “Mock Huddle” held with Harrow Health Centre with inter-professional representation. A Practice Model Champion was also identified (family physician)</w:t>
      </w:r>
    </w:p>
    <w:p w14:paraId="2B48FFE1" w14:textId="77777777" w:rsidR="0093738B" w:rsidRPr="00A14E10" w:rsidRDefault="0093738B" w:rsidP="0093738B">
      <w:pPr>
        <w:pStyle w:val="ListParagraph"/>
        <w:numPr>
          <w:ilvl w:val="0"/>
          <w:numId w:val="8"/>
        </w:numPr>
        <w:rPr>
          <w:rFonts w:eastAsia="Times New Roman" w:cs="Times New Roman"/>
        </w:rPr>
      </w:pPr>
      <w:r w:rsidRPr="00A14E10">
        <w:rPr>
          <w:rFonts w:eastAsia="Times New Roman" w:cs="Times New Roman"/>
        </w:rPr>
        <w:t>Quarterly Community of Practice Meeting – FHT’s, Volunteer Coordination Agencies (CRC, WECCC), and McMaster Team participate in calls</w:t>
      </w:r>
    </w:p>
    <w:p w14:paraId="2A8D2B96" w14:textId="77777777" w:rsidR="0093738B" w:rsidRDefault="0093738B" w:rsidP="0093738B">
      <w:pPr>
        <w:rPr>
          <w:rFonts w:eastAsia="Times New Roman" w:cs="Times New Roman"/>
          <w:sz w:val="22"/>
        </w:rPr>
      </w:pPr>
    </w:p>
    <w:p w14:paraId="04CDF2F6" w14:textId="77777777" w:rsidR="0093738B" w:rsidRPr="00A14E10" w:rsidRDefault="0093738B" w:rsidP="0093738B">
      <w:pPr>
        <w:rPr>
          <w:rFonts w:eastAsia="Times New Roman" w:cs="Times New Roman"/>
          <w:i/>
        </w:rPr>
      </w:pPr>
      <w:r w:rsidRPr="00A14E10">
        <w:rPr>
          <w:rFonts w:eastAsia="Times New Roman" w:cs="Times New Roman"/>
          <w:i/>
        </w:rPr>
        <w:t>Information Sharing/Huddles</w:t>
      </w:r>
    </w:p>
    <w:p w14:paraId="6BEE7632" w14:textId="77777777" w:rsidR="0093738B" w:rsidRPr="00A14E10" w:rsidRDefault="0093738B" w:rsidP="0093738B">
      <w:pPr>
        <w:pStyle w:val="ListParagraph"/>
        <w:numPr>
          <w:ilvl w:val="0"/>
          <w:numId w:val="10"/>
        </w:numPr>
        <w:rPr>
          <w:rFonts w:eastAsia="Times New Roman" w:cs="Times New Roman"/>
        </w:rPr>
      </w:pPr>
      <w:r w:rsidRPr="00A14E10">
        <w:rPr>
          <w:rFonts w:eastAsia="Times New Roman" w:cs="Times New Roman"/>
        </w:rPr>
        <w:t xml:space="preserve">The process of sharing participant information between the FHT’s and WECCC has been established. </w:t>
      </w:r>
    </w:p>
    <w:p w14:paraId="36394A29" w14:textId="77777777" w:rsidR="0093738B" w:rsidRDefault="0093738B" w:rsidP="0093738B">
      <w:pPr>
        <w:pStyle w:val="ListParagraph"/>
        <w:numPr>
          <w:ilvl w:val="0"/>
          <w:numId w:val="10"/>
        </w:numPr>
        <w:rPr>
          <w:rFonts w:eastAsia="Times New Roman" w:cs="Times New Roman"/>
        </w:rPr>
      </w:pPr>
      <w:r w:rsidRPr="00A14E10">
        <w:rPr>
          <w:rFonts w:eastAsia="Times New Roman" w:cs="Times New Roman"/>
        </w:rPr>
        <w:t xml:space="preserve">Both FHT’s have established a huddle process </w:t>
      </w:r>
    </w:p>
    <w:p w14:paraId="4EDED33F" w14:textId="77777777" w:rsidR="0093738B" w:rsidRPr="00A14E10" w:rsidRDefault="0093738B" w:rsidP="0093738B">
      <w:pPr>
        <w:pStyle w:val="ListParagraph"/>
        <w:rPr>
          <w:rFonts w:eastAsia="Times New Roman" w:cs="Times New Roman"/>
        </w:rPr>
      </w:pPr>
    </w:p>
    <w:p w14:paraId="555AF53F" w14:textId="77777777" w:rsidR="0093738B" w:rsidRDefault="0093738B" w:rsidP="0093738B">
      <w:pPr>
        <w:pStyle w:val="ListParagraph"/>
        <w:numPr>
          <w:ilvl w:val="0"/>
          <w:numId w:val="10"/>
        </w:numPr>
        <w:rPr>
          <w:rFonts w:eastAsia="Times New Roman" w:cs="Times New Roman"/>
        </w:rPr>
      </w:pPr>
      <w:r>
        <w:rPr>
          <w:rFonts w:eastAsia="Times New Roman" w:cs="Times New Roman"/>
        </w:rPr>
        <w:t>Windsor held first huddle on</w:t>
      </w:r>
      <w:r w:rsidRPr="00A14E10">
        <w:rPr>
          <w:rFonts w:eastAsia="Times New Roman" w:cs="Times New Roman"/>
        </w:rPr>
        <w:t xml:space="preserve"> November 22, 2018</w:t>
      </w:r>
    </w:p>
    <w:p w14:paraId="1D7F582B" w14:textId="77777777" w:rsidR="0093738B" w:rsidRDefault="0093738B" w:rsidP="0093738B">
      <w:pPr>
        <w:pStyle w:val="ListParagraph"/>
        <w:numPr>
          <w:ilvl w:val="1"/>
          <w:numId w:val="10"/>
        </w:numPr>
        <w:rPr>
          <w:rFonts w:eastAsia="Times New Roman" w:cs="Times New Roman"/>
        </w:rPr>
      </w:pPr>
      <w:r w:rsidRPr="009F262A">
        <w:rPr>
          <w:rFonts w:eastAsia="Times New Roman" w:cs="Times New Roman"/>
        </w:rPr>
        <w:t>First huddle was well-attended as the team was eager to learn about the HTAP process and how it would support their clients.</w:t>
      </w:r>
    </w:p>
    <w:p w14:paraId="39661AC6" w14:textId="77777777" w:rsidR="0093738B" w:rsidRPr="009F262A" w:rsidRDefault="0093738B" w:rsidP="0093738B">
      <w:pPr>
        <w:pStyle w:val="ListParagraph"/>
        <w:numPr>
          <w:ilvl w:val="1"/>
          <w:numId w:val="10"/>
        </w:numPr>
        <w:rPr>
          <w:rFonts w:eastAsia="Times New Roman" w:cs="Times New Roman"/>
        </w:rPr>
      </w:pPr>
      <w:r>
        <w:rPr>
          <w:rFonts w:eastAsia="Times New Roman" w:cs="Times New Roman"/>
        </w:rPr>
        <w:t>WFHT reported to looking to innovations like WFHT to help them support clients to stay healthier and out of the ED and hospitals</w:t>
      </w:r>
    </w:p>
    <w:p w14:paraId="1D1DFDC4" w14:textId="77777777" w:rsidR="0093738B" w:rsidRPr="009F262A" w:rsidRDefault="0093738B" w:rsidP="0093738B">
      <w:pPr>
        <w:rPr>
          <w:rFonts w:eastAsia="Times New Roman" w:cs="Times New Roman"/>
        </w:rPr>
      </w:pPr>
    </w:p>
    <w:p w14:paraId="229D07E5" w14:textId="77777777" w:rsidR="0093738B" w:rsidRDefault="0093738B" w:rsidP="0093738B">
      <w:pPr>
        <w:pStyle w:val="ListParagraph"/>
        <w:numPr>
          <w:ilvl w:val="0"/>
          <w:numId w:val="10"/>
        </w:numPr>
        <w:rPr>
          <w:rFonts w:eastAsia="Times New Roman" w:cs="Times New Roman"/>
        </w:rPr>
      </w:pPr>
      <w:r w:rsidRPr="00A14E10">
        <w:rPr>
          <w:rFonts w:eastAsia="Times New Roman" w:cs="Times New Roman"/>
        </w:rPr>
        <w:t xml:space="preserve">Harrow </w:t>
      </w:r>
      <w:r>
        <w:rPr>
          <w:rFonts w:eastAsia="Times New Roman" w:cs="Times New Roman"/>
        </w:rPr>
        <w:t xml:space="preserve">held </w:t>
      </w:r>
      <w:r w:rsidRPr="00A14E10">
        <w:rPr>
          <w:rFonts w:eastAsia="Times New Roman" w:cs="Times New Roman"/>
        </w:rPr>
        <w:t xml:space="preserve">first huddle </w:t>
      </w:r>
      <w:r>
        <w:rPr>
          <w:rFonts w:eastAsia="Times New Roman" w:cs="Times New Roman"/>
        </w:rPr>
        <w:t xml:space="preserve">on </w:t>
      </w:r>
      <w:r w:rsidRPr="00A14E10">
        <w:rPr>
          <w:rFonts w:eastAsia="Times New Roman" w:cs="Times New Roman"/>
        </w:rPr>
        <w:t>November 30, 2018</w:t>
      </w:r>
    </w:p>
    <w:p w14:paraId="7D449ECD" w14:textId="77777777" w:rsidR="0093738B" w:rsidRDefault="0093738B" w:rsidP="0093738B">
      <w:pPr>
        <w:pStyle w:val="ListParagraph"/>
        <w:numPr>
          <w:ilvl w:val="1"/>
          <w:numId w:val="10"/>
        </w:numPr>
        <w:rPr>
          <w:rFonts w:eastAsia="Times New Roman" w:cs="Times New Roman"/>
        </w:rPr>
      </w:pPr>
      <w:r>
        <w:rPr>
          <w:rFonts w:eastAsia="Times New Roman" w:cs="Times New Roman"/>
        </w:rPr>
        <w:t>The team hoped that this program has longevity and is sustainable because they see the benefit to their patients</w:t>
      </w:r>
    </w:p>
    <w:p w14:paraId="4C8D0AAB" w14:textId="77777777" w:rsidR="0093738B" w:rsidRDefault="0093738B" w:rsidP="0093738B">
      <w:pPr>
        <w:pStyle w:val="ListParagraph"/>
        <w:numPr>
          <w:ilvl w:val="1"/>
          <w:numId w:val="10"/>
        </w:numPr>
        <w:rPr>
          <w:rFonts w:eastAsia="Times New Roman" w:cs="Times New Roman"/>
        </w:rPr>
      </w:pPr>
      <w:r>
        <w:rPr>
          <w:rFonts w:eastAsia="Times New Roman" w:cs="Times New Roman"/>
        </w:rPr>
        <w:t>They see this program pieced together nicely with dedicated volunteers who can bring their skills, knowledge and life experience to assist with conducting interviews</w:t>
      </w:r>
    </w:p>
    <w:p w14:paraId="59DF270C" w14:textId="77777777" w:rsidR="0093738B" w:rsidRDefault="0093738B" w:rsidP="0093738B">
      <w:pPr>
        <w:pStyle w:val="ListParagraph"/>
        <w:numPr>
          <w:ilvl w:val="1"/>
          <w:numId w:val="10"/>
        </w:numPr>
        <w:rPr>
          <w:rFonts w:eastAsia="Times New Roman" w:cs="Times New Roman"/>
        </w:rPr>
      </w:pPr>
      <w:r>
        <w:rPr>
          <w:rFonts w:eastAsia="Times New Roman" w:cs="Times New Roman"/>
        </w:rPr>
        <w:t>Training by WECCC (HTAP specific) has been an important tool for volunteers</w:t>
      </w:r>
    </w:p>
    <w:p w14:paraId="60E9EAE6" w14:textId="77777777" w:rsidR="0093738B" w:rsidRPr="00A14E10" w:rsidRDefault="0093738B" w:rsidP="0093738B">
      <w:pPr>
        <w:pStyle w:val="ListParagraph"/>
        <w:numPr>
          <w:ilvl w:val="1"/>
          <w:numId w:val="10"/>
        </w:numPr>
        <w:rPr>
          <w:rFonts w:eastAsia="Times New Roman" w:cs="Times New Roman"/>
        </w:rPr>
      </w:pPr>
      <w:r>
        <w:rPr>
          <w:rFonts w:eastAsia="Times New Roman" w:cs="Times New Roman"/>
        </w:rPr>
        <w:t>The Huddle lead has really taken charge and has felt empowered to help patients through this process</w:t>
      </w:r>
    </w:p>
    <w:p w14:paraId="08E556D8" w14:textId="77777777" w:rsidR="0093738B" w:rsidRDefault="0093738B" w:rsidP="0093738B">
      <w:pPr>
        <w:rPr>
          <w:rFonts w:asciiTheme="majorHAnsi" w:eastAsia="Times New Roman" w:hAnsiTheme="majorHAnsi" w:cstheme="majorHAnsi"/>
          <w:b/>
        </w:rPr>
      </w:pPr>
    </w:p>
    <w:p w14:paraId="6141556A" w14:textId="77777777" w:rsidR="0093738B" w:rsidRPr="006253B9" w:rsidRDefault="0093738B" w:rsidP="0093738B">
      <w:pPr>
        <w:rPr>
          <w:rFonts w:asciiTheme="majorHAnsi" w:eastAsia="Times New Roman" w:hAnsiTheme="majorHAnsi" w:cstheme="majorHAnsi"/>
          <w:i/>
        </w:rPr>
      </w:pPr>
      <w:r w:rsidRPr="006253B9">
        <w:rPr>
          <w:rFonts w:asciiTheme="majorHAnsi" w:eastAsia="Times New Roman" w:hAnsiTheme="majorHAnsi" w:cstheme="majorHAnsi"/>
          <w:i/>
        </w:rPr>
        <w:t>Provincial Community of Practice</w:t>
      </w:r>
    </w:p>
    <w:p w14:paraId="22769F26" w14:textId="77777777" w:rsidR="0093738B" w:rsidRPr="006253B9" w:rsidRDefault="0093738B" w:rsidP="0093738B">
      <w:pPr>
        <w:pStyle w:val="ListParagraph"/>
        <w:numPr>
          <w:ilvl w:val="0"/>
          <w:numId w:val="5"/>
        </w:numPr>
        <w:rPr>
          <w:rFonts w:asciiTheme="majorHAnsi" w:eastAsia="Times New Roman" w:hAnsiTheme="majorHAnsi" w:cstheme="majorHAnsi"/>
        </w:rPr>
      </w:pPr>
      <w:r w:rsidRPr="006253B9">
        <w:rPr>
          <w:rFonts w:asciiTheme="majorHAnsi" w:eastAsia="Times New Roman" w:hAnsiTheme="majorHAnsi" w:cstheme="majorHAnsi"/>
        </w:rPr>
        <w:t>Hosted by McMaster Department of Family Medicine</w:t>
      </w:r>
      <w:r>
        <w:rPr>
          <w:rFonts w:asciiTheme="majorHAnsi" w:eastAsia="Times New Roman" w:hAnsiTheme="majorHAnsi" w:cstheme="majorHAnsi"/>
        </w:rPr>
        <w:t xml:space="preserve"> on November 8</w:t>
      </w:r>
      <w:r w:rsidRPr="006253B9">
        <w:rPr>
          <w:rFonts w:asciiTheme="majorHAnsi" w:eastAsia="Times New Roman" w:hAnsiTheme="majorHAnsi" w:cstheme="majorHAnsi"/>
          <w:vertAlign w:val="superscript"/>
        </w:rPr>
        <w:t>th</w:t>
      </w:r>
    </w:p>
    <w:p w14:paraId="3BC42DE7" w14:textId="77777777" w:rsidR="0093738B" w:rsidRPr="006253B9" w:rsidRDefault="0093738B" w:rsidP="0093738B">
      <w:pPr>
        <w:pStyle w:val="ListParagraph"/>
        <w:numPr>
          <w:ilvl w:val="0"/>
          <w:numId w:val="5"/>
        </w:numPr>
        <w:rPr>
          <w:rFonts w:asciiTheme="majorHAnsi" w:eastAsia="Times New Roman" w:hAnsiTheme="majorHAnsi" w:cstheme="majorHAnsi"/>
        </w:rPr>
      </w:pPr>
      <w:r w:rsidRPr="006253B9">
        <w:rPr>
          <w:rFonts w:asciiTheme="majorHAnsi" w:eastAsia="Times New Roman" w:hAnsiTheme="majorHAnsi" w:cstheme="majorHAnsi"/>
        </w:rPr>
        <w:t>35 People in Attendance from the 6 participating sites (Windsor, Harrow, Dufferin, Hamilton, Niagara-on-the-Lake, Sault Ste. Marie). FHT team representatives, Volunteer Coordinators, Volunteers and HTAP team members from McMaster, guest speaker</w:t>
      </w:r>
    </w:p>
    <w:p w14:paraId="7021BA20" w14:textId="77777777" w:rsidR="0093738B" w:rsidRDefault="0093738B" w:rsidP="0093738B">
      <w:pPr>
        <w:pStyle w:val="ListParagraph"/>
        <w:numPr>
          <w:ilvl w:val="0"/>
          <w:numId w:val="5"/>
        </w:numPr>
        <w:rPr>
          <w:rFonts w:asciiTheme="majorHAnsi" w:eastAsia="Times New Roman" w:hAnsiTheme="majorHAnsi" w:cstheme="majorHAnsi"/>
        </w:rPr>
      </w:pPr>
      <w:r w:rsidRPr="006253B9">
        <w:rPr>
          <w:rFonts w:asciiTheme="majorHAnsi" w:eastAsia="Times New Roman" w:hAnsiTheme="majorHAnsi" w:cstheme="majorHAnsi"/>
        </w:rPr>
        <w:lastRenderedPageBreak/>
        <w:t>Huddle leads from WFHT and HHC attended, Volunteer Coordinator from WECCC, 2 volunteers from Harrow and 1 volunteer from Windsor</w:t>
      </w:r>
    </w:p>
    <w:p w14:paraId="58EE5B34" w14:textId="77777777" w:rsidR="0093738B" w:rsidRDefault="0093738B" w:rsidP="0093738B">
      <w:pPr>
        <w:pStyle w:val="ListParagraph"/>
        <w:numPr>
          <w:ilvl w:val="1"/>
          <w:numId w:val="5"/>
        </w:numPr>
        <w:rPr>
          <w:rFonts w:asciiTheme="majorHAnsi" w:eastAsia="Times New Roman" w:hAnsiTheme="majorHAnsi" w:cstheme="majorHAnsi"/>
        </w:rPr>
      </w:pPr>
      <w:r>
        <w:rPr>
          <w:rFonts w:asciiTheme="majorHAnsi" w:eastAsia="Times New Roman" w:hAnsiTheme="majorHAnsi" w:cstheme="majorHAnsi"/>
        </w:rPr>
        <w:t>Participants reported that the COP was very affirming and understood the bigger picture much better</w:t>
      </w:r>
    </w:p>
    <w:p w14:paraId="4B2DC437" w14:textId="77777777" w:rsidR="0093738B" w:rsidRPr="006253B9" w:rsidRDefault="0093738B" w:rsidP="0093738B">
      <w:pPr>
        <w:pStyle w:val="ListParagraph"/>
        <w:numPr>
          <w:ilvl w:val="1"/>
          <w:numId w:val="5"/>
        </w:numPr>
        <w:rPr>
          <w:rFonts w:asciiTheme="majorHAnsi" w:eastAsia="Times New Roman" w:hAnsiTheme="majorHAnsi" w:cstheme="majorHAnsi"/>
        </w:rPr>
      </w:pPr>
      <w:r>
        <w:rPr>
          <w:rFonts w:asciiTheme="majorHAnsi" w:eastAsia="Times New Roman" w:hAnsiTheme="majorHAnsi" w:cstheme="majorHAnsi"/>
        </w:rPr>
        <w:t>It energized them to continue the work</w:t>
      </w:r>
    </w:p>
    <w:p w14:paraId="35CD4228" w14:textId="77777777" w:rsidR="0093738B" w:rsidRPr="006253B9" w:rsidRDefault="0093738B" w:rsidP="0093738B">
      <w:pPr>
        <w:pStyle w:val="ListParagraph"/>
        <w:numPr>
          <w:ilvl w:val="0"/>
          <w:numId w:val="5"/>
        </w:numPr>
        <w:rPr>
          <w:rFonts w:asciiTheme="majorHAnsi" w:eastAsia="Times New Roman" w:hAnsiTheme="majorHAnsi" w:cstheme="majorHAnsi"/>
        </w:rPr>
      </w:pPr>
      <w:r w:rsidRPr="006253B9">
        <w:rPr>
          <w:rFonts w:asciiTheme="majorHAnsi" w:eastAsia="Times New Roman" w:hAnsiTheme="majorHAnsi" w:cstheme="majorHAnsi"/>
        </w:rPr>
        <w:t>Results from HTAP first wave were reported, Experiences from the frontline, other research presentation, networking, breakout sessions and future vision of HTAP presented</w:t>
      </w:r>
    </w:p>
    <w:p w14:paraId="1E6FB9A5" w14:textId="77777777" w:rsidR="0093738B" w:rsidRDefault="0093738B" w:rsidP="0093738B">
      <w:pPr>
        <w:pStyle w:val="ListParagraph"/>
        <w:numPr>
          <w:ilvl w:val="0"/>
          <w:numId w:val="5"/>
        </w:numPr>
        <w:rPr>
          <w:rFonts w:asciiTheme="majorHAnsi" w:eastAsia="Times New Roman" w:hAnsiTheme="majorHAnsi" w:cstheme="majorHAnsi"/>
        </w:rPr>
      </w:pPr>
      <w:r w:rsidRPr="006253B9">
        <w:rPr>
          <w:rFonts w:asciiTheme="majorHAnsi" w:eastAsia="Times New Roman" w:hAnsiTheme="majorHAnsi" w:cstheme="majorHAnsi"/>
        </w:rPr>
        <w:t>Dr. Oliver and Dr. Price both reported very positive experiences with working with WECCC at COP</w:t>
      </w:r>
      <w:r w:rsidRPr="009D5B06">
        <w:rPr>
          <w:rFonts w:asciiTheme="majorHAnsi" w:eastAsia="Times New Roman" w:hAnsiTheme="majorHAnsi" w:cstheme="majorHAnsi"/>
        </w:rPr>
        <w:t xml:space="preserve"> </w:t>
      </w:r>
    </w:p>
    <w:p w14:paraId="3F31C2DD" w14:textId="77777777" w:rsidR="0093738B" w:rsidRPr="009D5B06" w:rsidRDefault="0093738B" w:rsidP="0093738B">
      <w:pPr>
        <w:pStyle w:val="ListParagraph"/>
        <w:numPr>
          <w:ilvl w:val="0"/>
          <w:numId w:val="5"/>
        </w:numPr>
        <w:rPr>
          <w:rFonts w:asciiTheme="majorHAnsi" w:eastAsia="Times New Roman" w:hAnsiTheme="majorHAnsi" w:cstheme="majorHAnsi"/>
        </w:rPr>
      </w:pPr>
      <w:r w:rsidRPr="006253B9">
        <w:rPr>
          <w:rFonts w:asciiTheme="majorHAnsi" w:eastAsia="Times New Roman" w:hAnsiTheme="majorHAnsi" w:cstheme="majorHAnsi"/>
        </w:rPr>
        <w:t>Next Provin</w:t>
      </w:r>
      <w:r>
        <w:rPr>
          <w:rFonts w:asciiTheme="majorHAnsi" w:eastAsia="Times New Roman" w:hAnsiTheme="majorHAnsi" w:cstheme="majorHAnsi"/>
        </w:rPr>
        <w:t>cial In-Person COP will be held between sometime between February and April 2020 (Doodle Poll will be issued to select date)</w:t>
      </w:r>
    </w:p>
    <w:p w14:paraId="730D5C8B" w14:textId="77777777" w:rsidR="0093738B" w:rsidRPr="009D5B06" w:rsidRDefault="0093738B" w:rsidP="0093738B">
      <w:pPr>
        <w:pStyle w:val="ListParagraph"/>
        <w:numPr>
          <w:ilvl w:val="0"/>
          <w:numId w:val="5"/>
        </w:numPr>
        <w:rPr>
          <w:rFonts w:asciiTheme="majorHAnsi" w:eastAsia="Times New Roman" w:hAnsiTheme="majorHAnsi" w:cstheme="majorHAnsi"/>
        </w:rPr>
      </w:pPr>
      <w:r>
        <w:rPr>
          <w:rFonts w:asciiTheme="majorHAnsi" w:eastAsia="Times New Roman" w:hAnsiTheme="majorHAnsi" w:cstheme="majorHAnsi"/>
        </w:rPr>
        <w:t>Quarterly Provincial COP’s have been held via teleconference with attendees from all FHTs, Volunteer Coordinators from CRC and WECCC, and volunteer representatives from all sites.</w:t>
      </w:r>
    </w:p>
    <w:p w14:paraId="62A42C8A" w14:textId="77777777" w:rsidR="00092E78" w:rsidRDefault="00092E78" w:rsidP="00092E78">
      <w:pPr>
        <w:rPr>
          <w:rFonts w:asciiTheme="majorHAnsi" w:eastAsia="Times New Roman" w:hAnsiTheme="majorHAnsi" w:cstheme="majorHAnsi"/>
        </w:rPr>
      </w:pPr>
    </w:p>
    <w:p w14:paraId="4F4DA7A3" w14:textId="77777777" w:rsidR="009B3704" w:rsidRPr="00092E78" w:rsidRDefault="00092E78" w:rsidP="00092E78">
      <w:pPr>
        <w:rPr>
          <w:rFonts w:asciiTheme="majorHAnsi" w:eastAsia="Times New Roman" w:hAnsiTheme="majorHAnsi" w:cstheme="majorHAnsi"/>
        </w:rPr>
      </w:pPr>
      <w:r w:rsidRPr="00092E78">
        <w:rPr>
          <w:rFonts w:asciiTheme="majorHAnsi" w:eastAsia="Times New Roman" w:hAnsiTheme="majorHAnsi" w:cstheme="majorHAnsi"/>
        </w:rPr>
        <w:t>Of note for WECCC in comparison to other HTAP sites:</w:t>
      </w:r>
    </w:p>
    <w:p w14:paraId="7124FB91" w14:textId="77777777" w:rsidR="009B3704" w:rsidRPr="00092E78" w:rsidRDefault="009B3704" w:rsidP="00092E78">
      <w:pPr>
        <w:pStyle w:val="ListParagraph"/>
        <w:numPr>
          <w:ilvl w:val="0"/>
          <w:numId w:val="11"/>
        </w:numPr>
        <w:rPr>
          <w:rFonts w:asciiTheme="majorHAnsi" w:eastAsia="Times New Roman" w:hAnsiTheme="majorHAnsi" w:cstheme="majorHAnsi"/>
        </w:rPr>
      </w:pPr>
      <w:r w:rsidRPr="00092E78">
        <w:rPr>
          <w:rFonts w:asciiTheme="majorHAnsi" w:eastAsia="Times New Roman" w:hAnsiTheme="majorHAnsi" w:cstheme="majorHAnsi"/>
        </w:rPr>
        <w:t>This model is distinct from other sites where CRC performs only volunteer management and McMaster is responsible for the local implementation</w:t>
      </w:r>
    </w:p>
    <w:p w14:paraId="32D3E456" w14:textId="77777777" w:rsidR="009B3704" w:rsidRDefault="009B3704" w:rsidP="009B3704">
      <w:pPr>
        <w:pStyle w:val="ListParagraph"/>
        <w:numPr>
          <w:ilvl w:val="0"/>
          <w:numId w:val="11"/>
        </w:numPr>
        <w:rPr>
          <w:rFonts w:asciiTheme="majorHAnsi" w:eastAsia="Times New Roman" w:hAnsiTheme="majorHAnsi" w:cstheme="majorHAnsi"/>
        </w:rPr>
      </w:pPr>
      <w:r w:rsidRPr="006253B9">
        <w:rPr>
          <w:rFonts w:asciiTheme="majorHAnsi" w:eastAsia="Times New Roman" w:hAnsiTheme="majorHAnsi" w:cstheme="majorHAnsi"/>
        </w:rPr>
        <w:t>McMaster found the WECCC model to be successful and is basing th</w:t>
      </w:r>
      <w:r>
        <w:rPr>
          <w:rFonts w:asciiTheme="majorHAnsi" w:eastAsia="Times New Roman" w:hAnsiTheme="majorHAnsi" w:cstheme="majorHAnsi"/>
        </w:rPr>
        <w:t>is strategy in other provinces.</w:t>
      </w:r>
    </w:p>
    <w:p w14:paraId="05EB780F" w14:textId="77777777" w:rsidR="009B3704" w:rsidRDefault="009B3704" w:rsidP="009B3704">
      <w:pPr>
        <w:pStyle w:val="ListParagraph"/>
        <w:numPr>
          <w:ilvl w:val="0"/>
          <w:numId w:val="11"/>
        </w:numPr>
        <w:rPr>
          <w:rFonts w:asciiTheme="majorHAnsi" w:eastAsia="Times New Roman" w:hAnsiTheme="majorHAnsi" w:cstheme="majorHAnsi"/>
        </w:rPr>
      </w:pPr>
      <w:r>
        <w:rPr>
          <w:rFonts w:asciiTheme="majorHAnsi" w:eastAsia="Times New Roman" w:hAnsiTheme="majorHAnsi" w:cstheme="majorHAnsi"/>
        </w:rPr>
        <w:t>McMaster and WECCC is looking to a long-term relationship</w:t>
      </w:r>
    </w:p>
    <w:p w14:paraId="35698F7F" w14:textId="77777777" w:rsidR="009B3704" w:rsidRPr="006253B9" w:rsidRDefault="009B3704" w:rsidP="009B3704">
      <w:pPr>
        <w:rPr>
          <w:rFonts w:asciiTheme="majorHAnsi" w:eastAsia="Times New Roman" w:hAnsiTheme="majorHAnsi" w:cstheme="majorHAnsi"/>
        </w:rPr>
      </w:pPr>
    </w:p>
    <w:p w14:paraId="2DB2CFE2" w14:textId="77777777" w:rsidR="009B3704" w:rsidRPr="0093738B" w:rsidRDefault="009B3704" w:rsidP="0093738B">
      <w:pPr>
        <w:rPr>
          <w:rFonts w:asciiTheme="majorHAnsi" w:eastAsia="Times New Roman" w:hAnsiTheme="majorHAnsi" w:cstheme="majorHAnsi"/>
          <w:b/>
        </w:rPr>
      </w:pPr>
    </w:p>
    <w:sectPr w:rsidR="009B3704" w:rsidRPr="0093738B" w:rsidSect="00593DFB">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ADD24" w14:textId="77777777" w:rsidR="00D05F76" w:rsidRDefault="00D05F76" w:rsidP="00D2411C">
      <w:r>
        <w:separator/>
      </w:r>
    </w:p>
  </w:endnote>
  <w:endnote w:type="continuationSeparator" w:id="0">
    <w:p w14:paraId="3479AE9B" w14:textId="77777777" w:rsidR="00D05F76" w:rsidRDefault="00D05F76" w:rsidP="00D2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13BFB" w14:textId="77777777" w:rsidR="009B3704" w:rsidRDefault="009B3704" w:rsidP="009373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D6D9BD" w14:textId="77777777" w:rsidR="009B3704" w:rsidRDefault="009B3704" w:rsidP="00D241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FBF85" w14:textId="77777777" w:rsidR="009B3704" w:rsidRDefault="009B3704" w:rsidP="009373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E78">
      <w:rPr>
        <w:rStyle w:val="PageNumber"/>
        <w:noProof/>
      </w:rPr>
      <w:t>7</w:t>
    </w:r>
    <w:r>
      <w:rPr>
        <w:rStyle w:val="PageNumber"/>
      </w:rPr>
      <w:fldChar w:fldCharType="end"/>
    </w:r>
  </w:p>
  <w:p w14:paraId="02230878" w14:textId="77777777" w:rsidR="009B3704" w:rsidRDefault="009B3704" w:rsidP="00D241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766B2" w14:textId="77777777" w:rsidR="00D05F76" w:rsidRDefault="00D05F76" w:rsidP="00D2411C">
      <w:r>
        <w:separator/>
      </w:r>
    </w:p>
  </w:footnote>
  <w:footnote w:type="continuationSeparator" w:id="0">
    <w:p w14:paraId="0114F2D1" w14:textId="77777777" w:rsidR="00D05F76" w:rsidRDefault="00D05F76" w:rsidP="00D241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6D54"/>
    <w:multiLevelType w:val="hybridMultilevel"/>
    <w:tmpl w:val="031ED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C87A87"/>
    <w:multiLevelType w:val="hybridMultilevel"/>
    <w:tmpl w:val="C3FE82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0E96BBB"/>
    <w:multiLevelType w:val="hybridMultilevel"/>
    <w:tmpl w:val="85DA7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184B0A"/>
    <w:multiLevelType w:val="hybridMultilevel"/>
    <w:tmpl w:val="0AB40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E813BA"/>
    <w:multiLevelType w:val="hybridMultilevel"/>
    <w:tmpl w:val="FC7A7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920A6E"/>
    <w:multiLevelType w:val="hybridMultilevel"/>
    <w:tmpl w:val="8A9E6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400733"/>
    <w:multiLevelType w:val="hybridMultilevel"/>
    <w:tmpl w:val="A8C2AA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940E48"/>
    <w:multiLevelType w:val="hybridMultilevel"/>
    <w:tmpl w:val="45CC2B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D21289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11024FB"/>
    <w:multiLevelType w:val="hybridMultilevel"/>
    <w:tmpl w:val="F464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27501"/>
    <w:multiLevelType w:val="hybridMultilevel"/>
    <w:tmpl w:val="EFD67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9C04BC2"/>
    <w:multiLevelType w:val="hybridMultilevel"/>
    <w:tmpl w:val="12A80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D4660EB"/>
    <w:multiLevelType w:val="hybridMultilevel"/>
    <w:tmpl w:val="C32E3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B9B3054"/>
    <w:multiLevelType w:val="hybridMultilevel"/>
    <w:tmpl w:val="DFD46BDA"/>
    <w:lvl w:ilvl="0" w:tplc="DCF2D87E">
      <w:start w:val="2018"/>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0209BE"/>
    <w:multiLevelType w:val="hybridMultilevel"/>
    <w:tmpl w:val="022E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F873421"/>
    <w:multiLevelType w:val="hybridMultilevel"/>
    <w:tmpl w:val="0736F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C2DF1"/>
    <w:multiLevelType w:val="hybridMultilevel"/>
    <w:tmpl w:val="9746EB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C847D7E"/>
    <w:multiLevelType w:val="hybridMultilevel"/>
    <w:tmpl w:val="947C0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DA25E5B"/>
    <w:multiLevelType w:val="hybridMultilevel"/>
    <w:tmpl w:val="1C101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4084C6A"/>
    <w:multiLevelType w:val="hybridMultilevel"/>
    <w:tmpl w:val="7B640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11B7202"/>
    <w:multiLevelType w:val="hybridMultilevel"/>
    <w:tmpl w:val="FFCC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FA2A31"/>
    <w:multiLevelType w:val="hybridMultilevel"/>
    <w:tmpl w:val="555E7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D0E5D2D"/>
    <w:multiLevelType w:val="hybridMultilevel"/>
    <w:tmpl w:val="28E09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DAB6A52"/>
    <w:multiLevelType w:val="hybridMultilevel"/>
    <w:tmpl w:val="2CAE8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5"/>
  </w:num>
  <w:num w:numId="4">
    <w:abstractNumId w:val="6"/>
  </w:num>
  <w:num w:numId="5">
    <w:abstractNumId w:val="14"/>
  </w:num>
  <w:num w:numId="6">
    <w:abstractNumId w:val="23"/>
  </w:num>
  <w:num w:numId="7">
    <w:abstractNumId w:val="5"/>
  </w:num>
  <w:num w:numId="8">
    <w:abstractNumId w:val="12"/>
  </w:num>
  <w:num w:numId="9">
    <w:abstractNumId w:val="1"/>
  </w:num>
  <w:num w:numId="10">
    <w:abstractNumId w:val="16"/>
  </w:num>
  <w:num w:numId="11">
    <w:abstractNumId w:val="10"/>
  </w:num>
  <w:num w:numId="12">
    <w:abstractNumId w:val="19"/>
  </w:num>
  <w:num w:numId="13">
    <w:abstractNumId w:val="18"/>
  </w:num>
  <w:num w:numId="14">
    <w:abstractNumId w:val="11"/>
  </w:num>
  <w:num w:numId="15">
    <w:abstractNumId w:val="7"/>
  </w:num>
  <w:num w:numId="16">
    <w:abstractNumId w:val="3"/>
  </w:num>
  <w:num w:numId="17">
    <w:abstractNumId w:val="17"/>
  </w:num>
  <w:num w:numId="18">
    <w:abstractNumId w:val="0"/>
  </w:num>
  <w:num w:numId="19">
    <w:abstractNumId w:val="4"/>
  </w:num>
  <w:num w:numId="20">
    <w:abstractNumId w:val="6"/>
  </w:num>
  <w:num w:numId="21">
    <w:abstractNumId w:val="21"/>
  </w:num>
  <w:num w:numId="22">
    <w:abstractNumId w:val="2"/>
  </w:num>
  <w:num w:numId="23">
    <w:abstractNumId w:val="8"/>
  </w:num>
  <w:num w:numId="24">
    <w:abstractNumId w:val="20"/>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D3"/>
    <w:rsid w:val="00055BAA"/>
    <w:rsid w:val="00074EFA"/>
    <w:rsid w:val="00092E78"/>
    <w:rsid w:val="000A1A7A"/>
    <w:rsid w:val="0011275A"/>
    <w:rsid w:val="0013681E"/>
    <w:rsid w:val="001600EA"/>
    <w:rsid w:val="00175674"/>
    <w:rsid w:val="002041CF"/>
    <w:rsid w:val="002C1A09"/>
    <w:rsid w:val="002F32ED"/>
    <w:rsid w:val="00460EDA"/>
    <w:rsid w:val="005608AD"/>
    <w:rsid w:val="00593DFB"/>
    <w:rsid w:val="005A34AC"/>
    <w:rsid w:val="006253B9"/>
    <w:rsid w:val="00634126"/>
    <w:rsid w:val="0064742B"/>
    <w:rsid w:val="0066149A"/>
    <w:rsid w:val="006B7FCA"/>
    <w:rsid w:val="006C7E78"/>
    <w:rsid w:val="00703813"/>
    <w:rsid w:val="00875AFE"/>
    <w:rsid w:val="008E360C"/>
    <w:rsid w:val="009006EC"/>
    <w:rsid w:val="009166DF"/>
    <w:rsid w:val="0093738B"/>
    <w:rsid w:val="00952E81"/>
    <w:rsid w:val="0097654D"/>
    <w:rsid w:val="0098221D"/>
    <w:rsid w:val="009B3704"/>
    <w:rsid w:val="009D2EB6"/>
    <w:rsid w:val="009D5B06"/>
    <w:rsid w:val="009F262A"/>
    <w:rsid w:val="009F3483"/>
    <w:rsid w:val="00A14E10"/>
    <w:rsid w:val="00A66248"/>
    <w:rsid w:val="00A66416"/>
    <w:rsid w:val="00B2722A"/>
    <w:rsid w:val="00B42CD4"/>
    <w:rsid w:val="00B75B68"/>
    <w:rsid w:val="00B86EB1"/>
    <w:rsid w:val="00BD0F80"/>
    <w:rsid w:val="00C413D9"/>
    <w:rsid w:val="00C47FD3"/>
    <w:rsid w:val="00CE423C"/>
    <w:rsid w:val="00D05F76"/>
    <w:rsid w:val="00D2411C"/>
    <w:rsid w:val="00D45BFF"/>
    <w:rsid w:val="00DA44C9"/>
    <w:rsid w:val="00DF6791"/>
    <w:rsid w:val="00E0180A"/>
    <w:rsid w:val="00EE4274"/>
    <w:rsid w:val="00EF4913"/>
    <w:rsid w:val="00FA1169"/>
    <w:rsid w:val="00FB58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F49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7FD3"/>
    <w:pPr>
      <w:ind w:left="720"/>
      <w:contextualSpacing/>
    </w:pPr>
  </w:style>
  <w:style w:type="character" w:customStyle="1" w:styleId="ListParagraphChar">
    <w:name w:val="List Paragraph Char"/>
    <w:link w:val="ListParagraph"/>
    <w:uiPriority w:val="34"/>
    <w:locked/>
    <w:rsid w:val="00C47FD3"/>
  </w:style>
  <w:style w:type="paragraph" w:styleId="Footer">
    <w:name w:val="footer"/>
    <w:basedOn w:val="Normal"/>
    <w:link w:val="FooterChar"/>
    <w:uiPriority w:val="99"/>
    <w:unhideWhenUsed/>
    <w:rsid w:val="00D2411C"/>
    <w:pPr>
      <w:tabs>
        <w:tab w:val="center" w:pos="4320"/>
        <w:tab w:val="right" w:pos="8640"/>
      </w:tabs>
    </w:pPr>
  </w:style>
  <w:style w:type="character" w:customStyle="1" w:styleId="FooterChar">
    <w:name w:val="Footer Char"/>
    <w:basedOn w:val="DefaultParagraphFont"/>
    <w:link w:val="Footer"/>
    <w:uiPriority w:val="99"/>
    <w:rsid w:val="00D2411C"/>
  </w:style>
  <w:style w:type="character" w:styleId="PageNumber">
    <w:name w:val="page number"/>
    <w:basedOn w:val="DefaultParagraphFont"/>
    <w:uiPriority w:val="99"/>
    <w:semiHidden/>
    <w:unhideWhenUsed/>
    <w:rsid w:val="00D2411C"/>
  </w:style>
  <w:style w:type="paragraph" w:styleId="BalloonText">
    <w:name w:val="Balloon Text"/>
    <w:basedOn w:val="Normal"/>
    <w:link w:val="BalloonTextChar"/>
    <w:uiPriority w:val="99"/>
    <w:semiHidden/>
    <w:unhideWhenUsed/>
    <w:rsid w:val="00BD0F80"/>
    <w:rPr>
      <w:rFonts w:ascii="Tahoma" w:hAnsi="Tahoma" w:cs="Tahoma"/>
      <w:sz w:val="16"/>
      <w:szCs w:val="16"/>
    </w:rPr>
  </w:style>
  <w:style w:type="character" w:customStyle="1" w:styleId="BalloonTextChar">
    <w:name w:val="Balloon Text Char"/>
    <w:basedOn w:val="DefaultParagraphFont"/>
    <w:link w:val="BalloonText"/>
    <w:uiPriority w:val="99"/>
    <w:semiHidden/>
    <w:rsid w:val="00BD0F8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7FD3"/>
    <w:pPr>
      <w:ind w:left="720"/>
      <w:contextualSpacing/>
    </w:pPr>
  </w:style>
  <w:style w:type="character" w:customStyle="1" w:styleId="ListParagraphChar">
    <w:name w:val="List Paragraph Char"/>
    <w:link w:val="ListParagraph"/>
    <w:uiPriority w:val="34"/>
    <w:locked/>
    <w:rsid w:val="00C47FD3"/>
  </w:style>
  <w:style w:type="paragraph" w:styleId="Footer">
    <w:name w:val="footer"/>
    <w:basedOn w:val="Normal"/>
    <w:link w:val="FooterChar"/>
    <w:uiPriority w:val="99"/>
    <w:unhideWhenUsed/>
    <w:rsid w:val="00D2411C"/>
    <w:pPr>
      <w:tabs>
        <w:tab w:val="center" w:pos="4320"/>
        <w:tab w:val="right" w:pos="8640"/>
      </w:tabs>
    </w:pPr>
  </w:style>
  <w:style w:type="character" w:customStyle="1" w:styleId="FooterChar">
    <w:name w:val="Footer Char"/>
    <w:basedOn w:val="DefaultParagraphFont"/>
    <w:link w:val="Footer"/>
    <w:uiPriority w:val="99"/>
    <w:rsid w:val="00D2411C"/>
  </w:style>
  <w:style w:type="character" w:styleId="PageNumber">
    <w:name w:val="page number"/>
    <w:basedOn w:val="DefaultParagraphFont"/>
    <w:uiPriority w:val="99"/>
    <w:semiHidden/>
    <w:unhideWhenUsed/>
    <w:rsid w:val="00D2411C"/>
  </w:style>
  <w:style w:type="paragraph" w:styleId="BalloonText">
    <w:name w:val="Balloon Text"/>
    <w:basedOn w:val="Normal"/>
    <w:link w:val="BalloonTextChar"/>
    <w:uiPriority w:val="99"/>
    <w:semiHidden/>
    <w:unhideWhenUsed/>
    <w:rsid w:val="00BD0F80"/>
    <w:rPr>
      <w:rFonts w:ascii="Tahoma" w:hAnsi="Tahoma" w:cs="Tahoma"/>
      <w:sz w:val="16"/>
      <w:szCs w:val="16"/>
    </w:rPr>
  </w:style>
  <w:style w:type="character" w:customStyle="1" w:styleId="BalloonTextChar">
    <w:name w:val="Balloon Text Char"/>
    <w:basedOn w:val="DefaultParagraphFont"/>
    <w:link w:val="BalloonText"/>
    <w:uiPriority w:val="99"/>
    <w:semiHidden/>
    <w:rsid w:val="00BD0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12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cid:image002.jpg@01D3860C.BC386B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4025D-5927-8043-A0A9-787C7C06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1954</Words>
  <Characters>11144</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Sattler</dc:creator>
  <cp:lastModifiedBy>Deborah Sattler</cp:lastModifiedBy>
  <cp:revision>3</cp:revision>
  <cp:lastPrinted>2019-11-21T20:53:00Z</cp:lastPrinted>
  <dcterms:created xsi:type="dcterms:W3CDTF">2019-12-17T18:52:00Z</dcterms:created>
  <dcterms:modified xsi:type="dcterms:W3CDTF">2020-01-07T04:19:00Z</dcterms:modified>
</cp:coreProperties>
</file>